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107" w:rsidRDefault="00B621E3" w:rsidP="00996107">
      <w:pPr>
        <w:shd w:val="clear" w:color="auto" w:fill="FFFFFF"/>
        <w:jc w:val="center"/>
        <w:rPr>
          <w:b/>
          <w:sz w:val="20"/>
          <w:szCs w:val="20"/>
        </w:rPr>
      </w:pPr>
      <w:r w:rsidRPr="00107BE5">
        <w:rPr>
          <w:b/>
          <w:sz w:val="20"/>
          <w:szCs w:val="20"/>
        </w:rPr>
        <w:t>Е</w:t>
      </w:r>
      <w:r w:rsidR="007435C5" w:rsidRPr="00107BE5">
        <w:rPr>
          <w:b/>
          <w:sz w:val="20"/>
          <w:szCs w:val="20"/>
        </w:rPr>
        <w:t>жегодн</w:t>
      </w:r>
      <w:r w:rsidRPr="00107BE5">
        <w:rPr>
          <w:b/>
          <w:sz w:val="20"/>
          <w:szCs w:val="20"/>
        </w:rPr>
        <w:t>ый</w:t>
      </w:r>
      <w:r w:rsidR="007435C5" w:rsidRPr="00107BE5">
        <w:rPr>
          <w:b/>
          <w:sz w:val="20"/>
          <w:szCs w:val="20"/>
        </w:rPr>
        <w:t xml:space="preserve"> отчет управляющей организации перед собственниками помещений в многоквартирном доме</w:t>
      </w:r>
      <w:r w:rsidR="00603E60" w:rsidRPr="00107BE5">
        <w:rPr>
          <w:b/>
          <w:sz w:val="20"/>
          <w:szCs w:val="20"/>
        </w:rPr>
        <w:t xml:space="preserve"> </w:t>
      </w:r>
      <w:r w:rsidR="00892A07" w:rsidRPr="00892A07">
        <w:rPr>
          <w:b/>
          <w:sz w:val="20"/>
          <w:szCs w:val="20"/>
        </w:rPr>
        <w:t>7</w:t>
      </w:r>
      <w:r w:rsidR="00937920" w:rsidRPr="00937920">
        <w:rPr>
          <w:b/>
          <w:sz w:val="20"/>
          <w:szCs w:val="20"/>
        </w:rPr>
        <w:t xml:space="preserve"> </w:t>
      </w:r>
      <w:r w:rsidR="00603E60" w:rsidRPr="00996107">
        <w:rPr>
          <w:b/>
          <w:sz w:val="20"/>
          <w:szCs w:val="20"/>
        </w:rPr>
        <w:t xml:space="preserve">по </w:t>
      </w:r>
      <w:r w:rsidR="00996107" w:rsidRPr="00996107">
        <w:rPr>
          <w:b/>
          <w:sz w:val="20"/>
          <w:szCs w:val="20"/>
        </w:rPr>
        <w:t xml:space="preserve">ул. </w:t>
      </w:r>
      <w:r w:rsidR="00F14133">
        <w:rPr>
          <w:b/>
          <w:sz w:val="20"/>
          <w:szCs w:val="20"/>
        </w:rPr>
        <w:t>Пушкина</w:t>
      </w:r>
      <w:r w:rsidR="00996107" w:rsidRPr="004B3A4F">
        <w:rPr>
          <w:b/>
          <w:sz w:val="20"/>
          <w:szCs w:val="20"/>
        </w:rPr>
        <w:t xml:space="preserve"> </w:t>
      </w:r>
      <w:r w:rsidR="007435C5" w:rsidRPr="00107BE5">
        <w:rPr>
          <w:b/>
          <w:sz w:val="20"/>
          <w:szCs w:val="20"/>
        </w:rPr>
        <w:t>о выполнении договора управления</w:t>
      </w:r>
    </w:p>
    <w:p w:rsidR="007435C5" w:rsidRPr="00107BE5" w:rsidRDefault="007435C5" w:rsidP="00996107">
      <w:pPr>
        <w:shd w:val="clear" w:color="auto" w:fill="FFFFFF"/>
        <w:jc w:val="center"/>
        <w:rPr>
          <w:sz w:val="20"/>
          <w:szCs w:val="20"/>
        </w:rPr>
      </w:pPr>
      <w:r w:rsidRPr="00107BE5">
        <w:rPr>
          <w:b/>
          <w:sz w:val="20"/>
          <w:szCs w:val="20"/>
        </w:rPr>
        <w:t xml:space="preserve"> за </w:t>
      </w:r>
      <w:r w:rsidR="00B621E3" w:rsidRPr="00107BE5">
        <w:rPr>
          <w:b/>
          <w:sz w:val="20"/>
          <w:szCs w:val="20"/>
          <w:u w:val="single"/>
        </w:rPr>
        <w:t>201</w:t>
      </w:r>
      <w:r w:rsidR="00996107">
        <w:rPr>
          <w:b/>
          <w:sz w:val="20"/>
          <w:szCs w:val="20"/>
          <w:u w:val="single"/>
        </w:rPr>
        <w:t>7</w:t>
      </w:r>
      <w:r w:rsidRPr="00107BE5">
        <w:rPr>
          <w:b/>
          <w:sz w:val="20"/>
          <w:szCs w:val="20"/>
          <w:u w:val="single"/>
        </w:rPr>
        <w:t xml:space="preserve"> год</w:t>
      </w:r>
      <w:r w:rsidRPr="00107BE5">
        <w:rPr>
          <w:sz w:val="20"/>
          <w:szCs w:val="20"/>
        </w:rPr>
        <w:t xml:space="preserve"> </w:t>
      </w:r>
    </w:p>
    <w:p w:rsidR="00996107" w:rsidRDefault="00996107" w:rsidP="00CE7060">
      <w:pPr>
        <w:shd w:val="clear" w:color="auto" w:fill="FFFFFF"/>
        <w:rPr>
          <w:spacing w:val="-7"/>
          <w:sz w:val="20"/>
          <w:szCs w:val="20"/>
        </w:rPr>
      </w:pPr>
    </w:p>
    <w:p w:rsidR="007435C5" w:rsidRPr="00107BE5" w:rsidRDefault="007435C5" w:rsidP="00CE7060">
      <w:pPr>
        <w:shd w:val="clear" w:color="auto" w:fill="FFFFFF"/>
        <w:rPr>
          <w:b/>
          <w:sz w:val="20"/>
          <w:szCs w:val="20"/>
          <w:u w:val="single"/>
        </w:rPr>
      </w:pPr>
      <w:r w:rsidRPr="00107BE5">
        <w:rPr>
          <w:spacing w:val="-7"/>
          <w:sz w:val="20"/>
          <w:szCs w:val="20"/>
        </w:rPr>
        <w:t xml:space="preserve">Информация о деятельности </w:t>
      </w:r>
      <w:r w:rsidR="00B621E3" w:rsidRPr="00107BE5">
        <w:rPr>
          <w:spacing w:val="-5"/>
          <w:sz w:val="20"/>
          <w:szCs w:val="20"/>
        </w:rPr>
        <w:t>ООО «</w:t>
      </w:r>
      <w:r w:rsidR="00996107">
        <w:rPr>
          <w:spacing w:val="-5"/>
          <w:sz w:val="20"/>
          <w:szCs w:val="20"/>
        </w:rPr>
        <w:t>УК ЖКК «Мулловка</w:t>
      </w:r>
      <w:r w:rsidR="00B621E3" w:rsidRPr="00107BE5">
        <w:rPr>
          <w:spacing w:val="-5"/>
          <w:sz w:val="20"/>
          <w:szCs w:val="20"/>
        </w:rPr>
        <w:t xml:space="preserve">» </w:t>
      </w:r>
      <w:r w:rsidR="00B621E3" w:rsidRPr="00107BE5">
        <w:rPr>
          <w:sz w:val="20"/>
          <w:szCs w:val="20"/>
        </w:rPr>
        <w:t xml:space="preserve">за отчетный период  </w:t>
      </w:r>
      <w:r w:rsidRPr="00107BE5">
        <w:rPr>
          <w:sz w:val="20"/>
          <w:szCs w:val="20"/>
        </w:rPr>
        <w:t>по у</w:t>
      </w:r>
      <w:r w:rsidR="00B621E3" w:rsidRPr="00107BE5">
        <w:rPr>
          <w:sz w:val="20"/>
          <w:szCs w:val="20"/>
        </w:rPr>
        <w:t xml:space="preserve">правлению многоквартирным домом: </w:t>
      </w:r>
      <w:r w:rsidR="00996107">
        <w:rPr>
          <w:sz w:val="20"/>
          <w:szCs w:val="20"/>
        </w:rPr>
        <w:t xml:space="preserve">р.п. Мулловка </w:t>
      </w:r>
      <w:r w:rsidR="00AB6BEC" w:rsidRPr="00107BE5">
        <w:rPr>
          <w:sz w:val="20"/>
          <w:szCs w:val="20"/>
        </w:rPr>
        <w:t xml:space="preserve"> </w:t>
      </w:r>
      <w:r w:rsidRPr="00107BE5">
        <w:rPr>
          <w:spacing w:val="-8"/>
          <w:sz w:val="20"/>
          <w:szCs w:val="20"/>
        </w:rPr>
        <w:t xml:space="preserve">за период: </w:t>
      </w:r>
      <w:r w:rsidRPr="00107BE5">
        <w:rPr>
          <w:b/>
          <w:spacing w:val="-8"/>
          <w:sz w:val="20"/>
          <w:szCs w:val="20"/>
          <w:u w:val="single"/>
        </w:rPr>
        <w:t>с</w:t>
      </w:r>
      <w:r w:rsidR="00B621E3" w:rsidRPr="00107BE5">
        <w:rPr>
          <w:b/>
          <w:spacing w:val="-8"/>
          <w:sz w:val="20"/>
          <w:szCs w:val="20"/>
          <w:u w:val="single"/>
        </w:rPr>
        <w:t xml:space="preserve"> 01 </w:t>
      </w:r>
      <w:r w:rsidR="00CE0B08" w:rsidRPr="00107BE5">
        <w:rPr>
          <w:b/>
          <w:spacing w:val="-8"/>
          <w:sz w:val="20"/>
          <w:szCs w:val="20"/>
          <w:u w:val="single"/>
        </w:rPr>
        <w:t>января</w:t>
      </w:r>
      <w:r w:rsidR="00B621E3" w:rsidRPr="00107BE5">
        <w:rPr>
          <w:b/>
          <w:spacing w:val="-8"/>
          <w:sz w:val="20"/>
          <w:szCs w:val="20"/>
          <w:u w:val="single"/>
        </w:rPr>
        <w:t xml:space="preserve"> 201</w:t>
      </w:r>
      <w:r w:rsidR="00996107">
        <w:rPr>
          <w:b/>
          <w:spacing w:val="-8"/>
          <w:sz w:val="20"/>
          <w:szCs w:val="20"/>
          <w:u w:val="single"/>
        </w:rPr>
        <w:t>7</w:t>
      </w:r>
      <w:r w:rsidR="00B621E3" w:rsidRPr="00107BE5">
        <w:rPr>
          <w:b/>
          <w:spacing w:val="-8"/>
          <w:sz w:val="20"/>
          <w:szCs w:val="20"/>
          <w:u w:val="single"/>
        </w:rPr>
        <w:t xml:space="preserve"> </w:t>
      </w:r>
      <w:r w:rsidRPr="00107BE5">
        <w:rPr>
          <w:b/>
          <w:sz w:val="20"/>
          <w:szCs w:val="20"/>
          <w:u w:val="single"/>
        </w:rPr>
        <w:t xml:space="preserve">г. по </w:t>
      </w:r>
      <w:r w:rsidR="00B621E3" w:rsidRPr="00107BE5">
        <w:rPr>
          <w:b/>
          <w:sz w:val="20"/>
          <w:szCs w:val="20"/>
          <w:u w:val="single"/>
        </w:rPr>
        <w:t>31 декабря 201</w:t>
      </w:r>
      <w:r w:rsidR="00996107">
        <w:rPr>
          <w:b/>
          <w:sz w:val="20"/>
          <w:szCs w:val="20"/>
          <w:u w:val="single"/>
        </w:rPr>
        <w:t>7</w:t>
      </w:r>
      <w:r w:rsidR="00B621E3" w:rsidRPr="00107BE5">
        <w:rPr>
          <w:b/>
          <w:sz w:val="20"/>
          <w:szCs w:val="20"/>
          <w:u w:val="single"/>
        </w:rPr>
        <w:t>г</w:t>
      </w:r>
      <w:r w:rsidRPr="00107BE5">
        <w:rPr>
          <w:b/>
          <w:spacing w:val="-16"/>
          <w:sz w:val="20"/>
          <w:szCs w:val="20"/>
          <w:u w:val="single"/>
        </w:rPr>
        <w:t>.</w:t>
      </w:r>
    </w:p>
    <w:p w:rsidR="00B621E3" w:rsidRPr="00107BE5" w:rsidRDefault="007435C5" w:rsidP="00CE7060">
      <w:pPr>
        <w:shd w:val="clear" w:color="auto" w:fill="FFFFFF"/>
        <w:tabs>
          <w:tab w:val="left" w:leader="underscore" w:pos="5938"/>
        </w:tabs>
        <w:jc w:val="both"/>
        <w:rPr>
          <w:sz w:val="20"/>
          <w:szCs w:val="20"/>
        </w:rPr>
      </w:pPr>
      <w:r w:rsidRPr="00107BE5">
        <w:rPr>
          <w:spacing w:val="-9"/>
          <w:sz w:val="20"/>
          <w:szCs w:val="20"/>
        </w:rPr>
        <w:t>Место нахождения управляющей организации:</w:t>
      </w:r>
      <w:r w:rsidR="00AB6BEC" w:rsidRPr="00107BE5">
        <w:rPr>
          <w:spacing w:val="-9"/>
          <w:sz w:val="20"/>
          <w:szCs w:val="20"/>
        </w:rPr>
        <w:t xml:space="preserve"> </w:t>
      </w:r>
      <w:r w:rsidR="00996107">
        <w:rPr>
          <w:spacing w:val="-9"/>
          <w:sz w:val="20"/>
          <w:szCs w:val="20"/>
        </w:rPr>
        <w:t>р.п. Мулловка ул. Красноармейская дом 144</w:t>
      </w:r>
    </w:p>
    <w:p w:rsidR="007435C5" w:rsidRPr="00107BE5" w:rsidRDefault="007435C5" w:rsidP="00CE7060">
      <w:pPr>
        <w:shd w:val="clear" w:color="auto" w:fill="FFFFFF"/>
        <w:rPr>
          <w:sz w:val="20"/>
          <w:szCs w:val="20"/>
        </w:rPr>
      </w:pPr>
      <w:r w:rsidRPr="00107BE5">
        <w:rPr>
          <w:spacing w:val="-8"/>
          <w:sz w:val="20"/>
          <w:szCs w:val="20"/>
        </w:rPr>
        <w:t xml:space="preserve">Наименование должности руководителя </w:t>
      </w:r>
      <w:r w:rsidRPr="00107BE5">
        <w:rPr>
          <w:spacing w:val="-9"/>
          <w:sz w:val="20"/>
          <w:szCs w:val="20"/>
        </w:rPr>
        <w:t xml:space="preserve">управляющей </w:t>
      </w:r>
      <w:r w:rsidR="00996107">
        <w:rPr>
          <w:spacing w:val="-9"/>
          <w:sz w:val="20"/>
          <w:szCs w:val="20"/>
        </w:rPr>
        <w:t>организации</w:t>
      </w:r>
      <w:r w:rsidR="00B621E3" w:rsidRPr="00107BE5">
        <w:rPr>
          <w:spacing w:val="-9"/>
          <w:sz w:val="20"/>
          <w:szCs w:val="20"/>
        </w:rPr>
        <w:t xml:space="preserve">: </w:t>
      </w:r>
      <w:r w:rsidR="00996107">
        <w:rPr>
          <w:spacing w:val="-9"/>
          <w:sz w:val="20"/>
          <w:szCs w:val="20"/>
        </w:rPr>
        <w:t xml:space="preserve">Генеральный директор </w:t>
      </w:r>
    </w:p>
    <w:p w:rsidR="00B621E3" w:rsidRPr="00107BE5" w:rsidRDefault="007435C5" w:rsidP="00CE7060">
      <w:pPr>
        <w:shd w:val="clear" w:color="auto" w:fill="FFFFFF"/>
        <w:tabs>
          <w:tab w:val="left" w:leader="underscore" w:pos="5938"/>
        </w:tabs>
        <w:rPr>
          <w:sz w:val="20"/>
          <w:szCs w:val="20"/>
          <w:u w:val="single"/>
        </w:rPr>
      </w:pPr>
      <w:r w:rsidRPr="00107BE5">
        <w:rPr>
          <w:spacing w:val="-8"/>
          <w:sz w:val="20"/>
          <w:szCs w:val="20"/>
        </w:rPr>
        <w:t xml:space="preserve">Контактное лицо: </w:t>
      </w:r>
      <w:r w:rsidR="00996107" w:rsidRPr="00996107">
        <w:rPr>
          <w:spacing w:val="-8"/>
          <w:sz w:val="20"/>
          <w:szCs w:val="20"/>
        </w:rPr>
        <w:t xml:space="preserve">Генеральный </w:t>
      </w:r>
      <w:r w:rsidR="00B621E3" w:rsidRPr="00996107">
        <w:rPr>
          <w:spacing w:val="-8"/>
          <w:sz w:val="20"/>
          <w:szCs w:val="20"/>
        </w:rPr>
        <w:t xml:space="preserve">директор </w:t>
      </w:r>
      <w:r w:rsidR="00996107" w:rsidRPr="00996107">
        <w:rPr>
          <w:spacing w:val="-8"/>
          <w:sz w:val="20"/>
          <w:szCs w:val="20"/>
        </w:rPr>
        <w:t>– Гасич Людмила Николаевна</w:t>
      </w:r>
    </w:p>
    <w:p w:rsidR="007435C5" w:rsidRPr="00107BE5" w:rsidRDefault="007435C5" w:rsidP="00CE7060">
      <w:pPr>
        <w:shd w:val="clear" w:color="auto" w:fill="FFFFFF"/>
        <w:tabs>
          <w:tab w:val="left" w:leader="underscore" w:pos="3293"/>
        </w:tabs>
        <w:rPr>
          <w:sz w:val="20"/>
          <w:szCs w:val="20"/>
        </w:rPr>
      </w:pPr>
      <w:r w:rsidRPr="00107BE5">
        <w:rPr>
          <w:spacing w:val="-10"/>
          <w:sz w:val="20"/>
          <w:szCs w:val="20"/>
        </w:rPr>
        <w:t>Телефон:</w:t>
      </w:r>
      <w:r w:rsidR="00B621E3" w:rsidRPr="00107BE5">
        <w:rPr>
          <w:sz w:val="20"/>
          <w:szCs w:val="20"/>
        </w:rPr>
        <w:t xml:space="preserve"> </w:t>
      </w:r>
      <w:r w:rsidR="00996107">
        <w:rPr>
          <w:sz w:val="20"/>
          <w:szCs w:val="20"/>
        </w:rPr>
        <w:t>99110 и 92560 (аварийно-диспетчерская служба)</w:t>
      </w:r>
    </w:p>
    <w:p w:rsidR="007435C5" w:rsidRPr="00996107" w:rsidRDefault="007435C5" w:rsidP="00CE7060">
      <w:pPr>
        <w:shd w:val="clear" w:color="auto" w:fill="FFFFFF"/>
        <w:tabs>
          <w:tab w:val="left" w:leader="underscore" w:pos="5237"/>
        </w:tabs>
        <w:rPr>
          <w:sz w:val="20"/>
          <w:szCs w:val="20"/>
        </w:rPr>
      </w:pPr>
      <w:r w:rsidRPr="00107BE5">
        <w:rPr>
          <w:spacing w:val="-8"/>
          <w:sz w:val="20"/>
          <w:szCs w:val="20"/>
        </w:rPr>
        <w:t>Адрес электронной почты:</w:t>
      </w:r>
      <w:r w:rsidR="00B621E3" w:rsidRPr="00107BE5">
        <w:rPr>
          <w:spacing w:val="-8"/>
          <w:sz w:val="20"/>
          <w:szCs w:val="20"/>
        </w:rPr>
        <w:t xml:space="preserve"> </w:t>
      </w:r>
      <w:r w:rsidR="00996107">
        <w:rPr>
          <w:spacing w:val="-8"/>
          <w:sz w:val="20"/>
          <w:szCs w:val="20"/>
          <w:lang w:val="en-US"/>
        </w:rPr>
        <w:t>ukgkk</w:t>
      </w:r>
      <w:r w:rsidR="00996107" w:rsidRPr="00996107">
        <w:rPr>
          <w:spacing w:val="-8"/>
          <w:sz w:val="20"/>
          <w:szCs w:val="20"/>
        </w:rPr>
        <w:t>-</w:t>
      </w:r>
      <w:r w:rsidR="00996107">
        <w:rPr>
          <w:spacing w:val="-8"/>
          <w:sz w:val="20"/>
          <w:szCs w:val="20"/>
          <w:lang w:val="en-US"/>
        </w:rPr>
        <w:t>mullovka</w:t>
      </w:r>
      <w:r w:rsidR="00996107" w:rsidRPr="00996107">
        <w:rPr>
          <w:spacing w:val="-8"/>
          <w:sz w:val="20"/>
          <w:szCs w:val="20"/>
        </w:rPr>
        <w:t>@</w:t>
      </w:r>
      <w:r w:rsidR="00996107">
        <w:rPr>
          <w:spacing w:val="-8"/>
          <w:sz w:val="20"/>
          <w:szCs w:val="20"/>
          <w:lang w:val="en-US"/>
        </w:rPr>
        <w:t>mail</w:t>
      </w:r>
      <w:r w:rsidR="00996107" w:rsidRPr="00996107">
        <w:rPr>
          <w:spacing w:val="-8"/>
          <w:sz w:val="20"/>
          <w:szCs w:val="20"/>
        </w:rPr>
        <w:t>.</w:t>
      </w:r>
      <w:r w:rsidR="00996107">
        <w:rPr>
          <w:spacing w:val="-8"/>
          <w:sz w:val="20"/>
          <w:szCs w:val="20"/>
          <w:lang w:val="en-US"/>
        </w:rPr>
        <w:t>ru</w:t>
      </w:r>
    </w:p>
    <w:p w:rsidR="007435C5" w:rsidRPr="00996107" w:rsidRDefault="007435C5" w:rsidP="00CE7060">
      <w:pPr>
        <w:shd w:val="clear" w:color="auto" w:fill="FFFFFF"/>
        <w:tabs>
          <w:tab w:val="left" w:leader="underscore" w:pos="5957"/>
        </w:tabs>
        <w:rPr>
          <w:spacing w:val="-8"/>
          <w:sz w:val="20"/>
          <w:szCs w:val="20"/>
        </w:rPr>
      </w:pPr>
      <w:r w:rsidRPr="00107BE5">
        <w:rPr>
          <w:spacing w:val="-8"/>
          <w:sz w:val="20"/>
          <w:szCs w:val="20"/>
        </w:rPr>
        <w:t>Адрес страницы в сети Интернет, используемой для раскрыт</w:t>
      </w:r>
      <w:r w:rsidR="00996107">
        <w:rPr>
          <w:spacing w:val="-8"/>
          <w:sz w:val="20"/>
          <w:szCs w:val="20"/>
        </w:rPr>
        <w:t>ия информации</w:t>
      </w:r>
      <w:r w:rsidR="00AB6BEC" w:rsidRPr="00107BE5">
        <w:rPr>
          <w:spacing w:val="-8"/>
          <w:sz w:val="20"/>
          <w:szCs w:val="20"/>
        </w:rPr>
        <w:t>:</w:t>
      </w:r>
      <w:r w:rsidR="00996107" w:rsidRPr="00996107">
        <w:rPr>
          <w:spacing w:val="-8"/>
          <w:sz w:val="20"/>
          <w:szCs w:val="20"/>
        </w:rPr>
        <w:t xml:space="preserve"> h</w:t>
      </w:r>
      <w:r w:rsidR="00996107">
        <w:rPr>
          <w:spacing w:val="-8"/>
          <w:sz w:val="20"/>
          <w:szCs w:val="20"/>
        </w:rPr>
        <w:t>ttp://gkk-mullovka.m-vestnik.ru</w:t>
      </w:r>
    </w:p>
    <w:p w:rsidR="00C235A3" w:rsidRPr="00107BE5" w:rsidRDefault="00C235A3" w:rsidP="00C235A3">
      <w:pPr>
        <w:rPr>
          <w:sz w:val="20"/>
          <w:szCs w:val="20"/>
        </w:rPr>
      </w:pPr>
    </w:p>
    <w:p w:rsidR="00603E60" w:rsidRPr="00107BE5" w:rsidRDefault="00C235A3" w:rsidP="00C235A3">
      <w:pPr>
        <w:rPr>
          <w:sz w:val="20"/>
          <w:szCs w:val="20"/>
        </w:rPr>
      </w:pPr>
      <w:r w:rsidRPr="00107BE5">
        <w:rPr>
          <w:b/>
          <w:sz w:val="20"/>
          <w:szCs w:val="20"/>
          <w:lang w:val="en-US"/>
        </w:rPr>
        <w:t>I</w:t>
      </w:r>
      <w:r w:rsidRPr="00107BE5">
        <w:rPr>
          <w:b/>
          <w:sz w:val="20"/>
          <w:szCs w:val="20"/>
        </w:rPr>
        <w:t xml:space="preserve">. </w:t>
      </w:r>
      <w:r w:rsidR="00603E60" w:rsidRPr="00107BE5">
        <w:rPr>
          <w:b/>
          <w:sz w:val="20"/>
          <w:szCs w:val="20"/>
        </w:rPr>
        <w:t>Общие сведения о многоквартирном доме</w:t>
      </w:r>
    </w:p>
    <w:p w:rsidR="00603E60" w:rsidRPr="00892A07" w:rsidRDefault="00996107" w:rsidP="00603E60">
      <w:pPr>
        <w:rPr>
          <w:sz w:val="20"/>
          <w:szCs w:val="20"/>
          <w:lang w:val="en-US"/>
        </w:rPr>
      </w:pPr>
      <w:r w:rsidRPr="004B3A4F">
        <w:rPr>
          <w:sz w:val="20"/>
          <w:szCs w:val="20"/>
        </w:rPr>
        <w:t xml:space="preserve">1. Адрес многоквартирного дома: </w:t>
      </w:r>
      <w:r w:rsidR="004B3A4F">
        <w:rPr>
          <w:sz w:val="20"/>
          <w:szCs w:val="20"/>
        </w:rPr>
        <w:t xml:space="preserve">р.п. Мулловка ул. </w:t>
      </w:r>
      <w:r w:rsidR="00F14133">
        <w:rPr>
          <w:sz w:val="20"/>
          <w:szCs w:val="20"/>
        </w:rPr>
        <w:t>Пушкина</w:t>
      </w:r>
      <w:r w:rsidR="004B3A4F">
        <w:rPr>
          <w:sz w:val="20"/>
          <w:szCs w:val="20"/>
        </w:rPr>
        <w:t xml:space="preserve"> дом </w:t>
      </w:r>
      <w:r w:rsidR="00892A07">
        <w:rPr>
          <w:sz w:val="20"/>
          <w:szCs w:val="20"/>
          <w:lang w:val="en-US"/>
        </w:rPr>
        <w:t>7</w:t>
      </w:r>
    </w:p>
    <w:p w:rsidR="009C7EA5" w:rsidRPr="009C7EA5" w:rsidRDefault="00B40064"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 xml:space="preserve">2. </w:t>
      </w:r>
      <w:r w:rsidR="009C7EA5" w:rsidRPr="009C7EA5">
        <w:rPr>
          <w:sz w:val="20"/>
          <w:szCs w:val="20"/>
        </w:rPr>
        <w:t>Год постройки: 19</w:t>
      </w:r>
      <w:r w:rsidR="003955F1">
        <w:rPr>
          <w:sz w:val="20"/>
          <w:szCs w:val="20"/>
        </w:rPr>
        <w:t>8</w:t>
      </w:r>
      <w:r w:rsidR="00892A07">
        <w:rPr>
          <w:sz w:val="20"/>
          <w:szCs w:val="20"/>
          <w:lang w:val="en-US"/>
        </w:rPr>
        <w:t>2</w:t>
      </w:r>
      <w:r w:rsidR="00F84494">
        <w:rPr>
          <w:sz w:val="20"/>
          <w:szCs w:val="20"/>
        </w:rPr>
        <w:t xml:space="preserve"> </w:t>
      </w:r>
      <w:r w:rsidR="009C7EA5" w:rsidRPr="009C7EA5">
        <w:rPr>
          <w:sz w:val="20"/>
          <w:szCs w:val="20"/>
        </w:rPr>
        <w:t>г.</w:t>
      </w:r>
    </w:p>
    <w:p w:rsidR="009C7EA5" w:rsidRPr="007017AA" w:rsidRDefault="009C7EA5" w:rsidP="009C7EA5">
      <w:pPr>
        <w:widowControl w:val="0"/>
        <w:tabs>
          <w:tab w:val="left" w:leader="underscore" w:pos="9071"/>
        </w:tabs>
        <w:autoSpaceDE w:val="0"/>
        <w:autoSpaceDN w:val="0"/>
        <w:adjustRightInd w:val="0"/>
        <w:jc w:val="both"/>
        <w:rPr>
          <w:rFonts w:ascii="Arial" w:hAnsi="Arial" w:cs="Arial"/>
          <w:sz w:val="20"/>
          <w:szCs w:val="20"/>
        </w:rPr>
      </w:pPr>
      <w:r w:rsidRPr="009C7EA5">
        <w:rPr>
          <w:sz w:val="20"/>
          <w:szCs w:val="20"/>
        </w:rPr>
        <w:t>3. Материал стен</w:t>
      </w:r>
      <w:r w:rsidR="007017AA" w:rsidRPr="007017AA">
        <w:rPr>
          <w:sz w:val="20"/>
          <w:szCs w:val="20"/>
        </w:rPr>
        <w:t xml:space="preserve"> </w:t>
      </w:r>
      <w:r w:rsidR="00F14133">
        <w:rPr>
          <w:sz w:val="20"/>
          <w:szCs w:val="20"/>
        </w:rPr>
        <w:t>кирпичн</w:t>
      </w:r>
      <w:r w:rsidR="007017AA">
        <w:rPr>
          <w:sz w:val="20"/>
          <w:szCs w:val="20"/>
        </w:rPr>
        <w:t>.</w:t>
      </w:r>
    </w:p>
    <w:p w:rsidR="009C7EA5" w:rsidRPr="00141639" w:rsidRDefault="009C7EA5" w:rsidP="009C7EA5">
      <w:pPr>
        <w:widowControl w:val="0"/>
        <w:tabs>
          <w:tab w:val="left" w:leader="underscore" w:pos="9071"/>
        </w:tabs>
        <w:autoSpaceDE w:val="0"/>
        <w:autoSpaceDN w:val="0"/>
        <w:adjustRightInd w:val="0"/>
        <w:jc w:val="both"/>
        <w:rPr>
          <w:rFonts w:ascii="Arial" w:hAnsi="Arial" w:cs="Arial"/>
          <w:sz w:val="20"/>
          <w:szCs w:val="20"/>
          <w:lang w:val="en-US"/>
        </w:rPr>
      </w:pPr>
      <w:r w:rsidRPr="009C7EA5">
        <w:rPr>
          <w:sz w:val="20"/>
          <w:szCs w:val="20"/>
        </w:rPr>
        <w:t xml:space="preserve">4. Число этажей: </w:t>
      </w:r>
      <w:r w:rsidR="00141639">
        <w:rPr>
          <w:sz w:val="20"/>
          <w:szCs w:val="20"/>
          <w:lang w:val="en-US"/>
        </w:rPr>
        <w:t>2</w:t>
      </w:r>
    </w:p>
    <w:p w:rsidR="009C7EA5" w:rsidRPr="003A244A" w:rsidRDefault="009C7EA5" w:rsidP="009C7EA5">
      <w:pPr>
        <w:widowControl w:val="0"/>
        <w:tabs>
          <w:tab w:val="left" w:leader="underscore" w:pos="8647"/>
        </w:tabs>
        <w:autoSpaceDE w:val="0"/>
        <w:autoSpaceDN w:val="0"/>
        <w:adjustRightInd w:val="0"/>
        <w:jc w:val="both"/>
        <w:rPr>
          <w:sz w:val="20"/>
          <w:szCs w:val="20"/>
          <w:vertAlign w:val="superscript"/>
        </w:rPr>
      </w:pPr>
      <w:r w:rsidRPr="009C7EA5">
        <w:rPr>
          <w:sz w:val="20"/>
          <w:szCs w:val="20"/>
        </w:rPr>
        <w:t xml:space="preserve">5. Наличие подвала: </w:t>
      </w:r>
      <w:r w:rsidR="00F84494">
        <w:rPr>
          <w:sz w:val="20"/>
          <w:szCs w:val="20"/>
        </w:rPr>
        <w:t>да</w:t>
      </w:r>
    </w:p>
    <w:p w:rsidR="009C7EA5" w:rsidRPr="009C7EA5"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6. Наличие чердака: да</w:t>
      </w:r>
    </w:p>
    <w:p w:rsidR="009C7EA5" w:rsidRPr="00892A07"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7. Количество подъездов: </w:t>
      </w:r>
      <w:r w:rsidR="00141639" w:rsidRPr="00892A07">
        <w:rPr>
          <w:sz w:val="20"/>
          <w:szCs w:val="20"/>
        </w:rPr>
        <w:t>3</w:t>
      </w:r>
    </w:p>
    <w:p w:rsidR="009C7EA5" w:rsidRPr="00892A07" w:rsidRDefault="009C7EA5" w:rsidP="009C7EA5">
      <w:pPr>
        <w:widowControl w:val="0"/>
        <w:tabs>
          <w:tab w:val="left" w:leader="underscore" w:pos="8647"/>
        </w:tabs>
        <w:autoSpaceDE w:val="0"/>
        <w:autoSpaceDN w:val="0"/>
        <w:adjustRightInd w:val="0"/>
        <w:jc w:val="both"/>
        <w:rPr>
          <w:sz w:val="20"/>
          <w:szCs w:val="20"/>
        </w:rPr>
      </w:pPr>
      <w:r w:rsidRPr="009C7EA5">
        <w:rPr>
          <w:sz w:val="20"/>
          <w:szCs w:val="20"/>
        </w:rPr>
        <w:t xml:space="preserve">8. Количество квартир: </w:t>
      </w:r>
      <w:r w:rsidR="00F14133" w:rsidRPr="002F2E72">
        <w:rPr>
          <w:sz w:val="20"/>
          <w:szCs w:val="20"/>
        </w:rPr>
        <w:t>2</w:t>
      </w:r>
      <w:r w:rsidR="00EF0D24" w:rsidRPr="00892A07">
        <w:rPr>
          <w:sz w:val="20"/>
          <w:szCs w:val="20"/>
        </w:rPr>
        <w:t>2</w:t>
      </w:r>
    </w:p>
    <w:p w:rsidR="009C7EA5" w:rsidRPr="00892A07" w:rsidRDefault="009C7EA5" w:rsidP="009C7EA5">
      <w:pPr>
        <w:widowControl w:val="0"/>
        <w:tabs>
          <w:tab w:val="left" w:leader="underscore" w:pos="8647"/>
        </w:tabs>
        <w:autoSpaceDE w:val="0"/>
        <w:autoSpaceDN w:val="0"/>
        <w:adjustRightInd w:val="0"/>
        <w:jc w:val="both"/>
        <w:rPr>
          <w:sz w:val="20"/>
          <w:szCs w:val="20"/>
          <w:lang w:val="en-US"/>
        </w:rPr>
      </w:pPr>
      <w:r w:rsidRPr="009C7EA5">
        <w:rPr>
          <w:sz w:val="20"/>
          <w:szCs w:val="20"/>
        </w:rPr>
        <w:t xml:space="preserve">9. Общая площадь  кв.м: </w:t>
      </w:r>
      <w:r w:rsidR="00892A07" w:rsidRPr="00892A07">
        <w:rPr>
          <w:sz w:val="20"/>
          <w:szCs w:val="20"/>
        </w:rPr>
        <w:t>9</w:t>
      </w:r>
      <w:r w:rsidR="00892A07">
        <w:rPr>
          <w:sz w:val="20"/>
          <w:szCs w:val="20"/>
          <w:lang w:val="en-US"/>
        </w:rPr>
        <w:t>20,32</w:t>
      </w:r>
    </w:p>
    <w:p w:rsidR="00937920" w:rsidRDefault="00937920" w:rsidP="00937920">
      <w:pPr>
        <w:widowControl w:val="0"/>
        <w:tabs>
          <w:tab w:val="left" w:leader="underscore" w:pos="9071"/>
        </w:tabs>
        <w:autoSpaceDE w:val="0"/>
        <w:autoSpaceDN w:val="0"/>
        <w:adjustRightInd w:val="0"/>
        <w:jc w:val="both"/>
        <w:rPr>
          <w:b/>
          <w:sz w:val="20"/>
          <w:szCs w:val="20"/>
        </w:rPr>
      </w:pPr>
      <w:r w:rsidRPr="00212FAC">
        <w:rPr>
          <w:b/>
          <w:sz w:val="20"/>
          <w:szCs w:val="20"/>
          <w:lang w:val="en-US"/>
        </w:rPr>
        <w:t>II</w:t>
      </w:r>
      <w:r w:rsidRPr="00212FAC">
        <w:rPr>
          <w:b/>
          <w:sz w:val="20"/>
          <w:szCs w:val="20"/>
        </w:rPr>
        <w:t>.Техническое состояние многоквартирного дома, включая пристройки</w:t>
      </w:r>
    </w:p>
    <w:tbl>
      <w:tblPr>
        <w:tblW w:w="10717" w:type="dxa"/>
        <w:tblLayout w:type="fixed"/>
        <w:tblCellMar>
          <w:left w:w="0" w:type="dxa"/>
          <w:right w:w="0" w:type="dxa"/>
        </w:tblCellMar>
        <w:tblLook w:val="04A0"/>
      </w:tblPr>
      <w:tblGrid>
        <w:gridCol w:w="788"/>
        <w:gridCol w:w="2823"/>
        <w:gridCol w:w="5186"/>
        <w:gridCol w:w="1920"/>
      </w:tblGrid>
      <w:tr w:rsidR="002F2E72" w:rsidTr="00625A5E">
        <w:trPr>
          <w:trHeight w:hRule="exact" w:val="673"/>
        </w:trPr>
        <w:tc>
          <w:tcPr>
            <w:tcW w:w="788"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 п/п</w:t>
            </w:r>
          </w:p>
        </w:tc>
        <w:tc>
          <w:tcPr>
            <w:tcW w:w="2823"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Наименование конструкций, оборудования и элементов благоустройства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Оценка состояния и краткое описание дефекта и причин его возникновения с указанием объема и места дефекта</w:t>
            </w:r>
          </w:p>
        </w:tc>
        <w:tc>
          <w:tcPr>
            <w:tcW w:w="1920" w:type="dxa"/>
            <w:tcBorders>
              <w:top w:val="single" w:sz="5" w:space="0" w:color="000000"/>
              <w:left w:val="single" w:sz="5" w:space="0" w:color="000000"/>
              <w:bottom w:val="single" w:sz="5" w:space="0" w:color="000000"/>
              <w:right w:val="single" w:sz="5" w:space="0" w:color="000000"/>
            </w:tcBorders>
            <w:shd w:val="clear" w:color="auto" w:fill="FFFFFF"/>
            <w:vAlign w:val="center"/>
          </w:tcPr>
          <w:p w:rsidR="002F2E72" w:rsidRDefault="002F2E72" w:rsidP="00625A5E">
            <w:pPr>
              <w:spacing w:line="232" w:lineRule="auto"/>
              <w:jc w:val="center"/>
              <w:rPr>
                <w:rFonts w:ascii="Arial" w:eastAsia="Arial" w:hAnsi="Arial" w:cs="Arial"/>
                <w:color w:val="000000"/>
                <w:spacing w:val="-2"/>
                <w:sz w:val="16"/>
              </w:rPr>
            </w:pPr>
            <w:r>
              <w:rPr>
                <w:rFonts w:ascii="Arial" w:eastAsia="Arial" w:hAnsi="Arial" w:cs="Arial"/>
                <w:color w:val="000000"/>
                <w:spacing w:val="-2"/>
                <w:sz w:val="16"/>
              </w:rPr>
              <w:t>Решение о принятии мер (текущий/капитальный ремонт)</w:t>
            </w:r>
          </w:p>
        </w:tc>
      </w:tr>
      <w:tr w:rsidR="002F2E72"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2F2E72" w:rsidRDefault="002F2E72"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ПОДВАЛЬНЫЕ ПОМЕЩЕНИЯ</w:t>
            </w: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б/блоки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Фундамент ленточный,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Хозсараи</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Дощатые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Двери металлические</w:t>
            </w:r>
          </w:p>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Запорн. устройства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2F2E72"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Транзитные инженерные сети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2F2E72" w:rsidRDefault="002F2E72" w:rsidP="00625A5E">
            <w:pPr>
              <w:spacing w:line="232" w:lineRule="auto"/>
              <w:rPr>
                <w:rFonts w:ascii="Arial" w:eastAsia="Arial" w:hAnsi="Arial" w:cs="Arial"/>
                <w:color w:val="000000"/>
                <w:spacing w:val="-2"/>
                <w:sz w:val="18"/>
              </w:rPr>
            </w:pPr>
          </w:p>
        </w:tc>
      </w:tr>
      <w:tr w:rsidR="00141639" w:rsidTr="00625A5E">
        <w:trPr>
          <w:trHeight w:hRule="exact" w:val="1074"/>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Канализация</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Электрощитовая ВРУ</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Default="00141639" w:rsidP="00625A5E">
            <w:pPr>
              <w:spacing w:line="232" w:lineRule="auto"/>
              <w:rPr>
                <w:rFonts w:ascii="Arial" w:eastAsia="Arial" w:hAnsi="Arial" w:cs="Arial"/>
                <w:color w:val="000000"/>
                <w:spacing w:val="-2"/>
                <w:sz w:val="18"/>
                <w:lang w:val="en-US"/>
              </w:rPr>
            </w:pPr>
            <w:r>
              <w:rPr>
                <w:rFonts w:ascii="Arial" w:eastAsia="Arial" w:hAnsi="Arial" w:cs="Arial"/>
                <w:color w:val="000000"/>
                <w:spacing w:val="-2"/>
                <w:sz w:val="18"/>
              </w:rPr>
              <w:t>отсутствует</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color w:val="000000"/>
                <w:spacing w:val="-2"/>
                <w:sz w:val="18"/>
                <w:lang w:val="en-US"/>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lang w:val="en-US"/>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Влажность, затоплено</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Элеваторный узел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Вводы инженерных систем через фундамент</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Герметичны</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Входы в подвал, запоры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Закрыты на замки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Электропроводка, светильники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36 вольт в рабочем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Переключение внутреннего водостока в канализацию</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СТЕНЫ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Щитовые, рубленые из бревен, брусьев, каркасно-засыпные, кирпичные, панельные, крупноразмерные блоки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Промерзание через м/п швы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сырые в кв. №</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Лоджии, балконы</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Ограждение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Построенные балконы, погреба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пилоны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Штукатурка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7</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Покраска, побелка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8</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Стянуты стены металлическими обоймами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9</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Трещины в стенах, пилонах</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10</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Навесы, входы в подъезд</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Стены машинных отделений</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r w:rsidRPr="00B238D7">
              <w:rPr>
                <w:rFonts w:ascii="Arial" w:eastAsia="Arial" w:hAnsi="Arial" w:cs="Arial"/>
                <w:color w:val="000000"/>
                <w:spacing w:val="-2"/>
                <w:sz w:val="18"/>
              </w:rPr>
              <w:t>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Карнизы, парапеты</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Отмостка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Асфальт 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Цоколь</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141639">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p w:rsidR="00141639" w:rsidRDefault="00141639" w:rsidP="00625A5E">
            <w:pPr>
              <w:spacing w:line="232" w:lineRule="auto"/>
              <w:rPr>
                <w:rFonts w:ascii="Arial" w:eastAsia="Arial" w:hAnsi="Arial" w:cs="Arial"/>
                <w:color w:val="000000"/>
                <w:spacing w:val="-2"/>
                <w:sz w:val="18"/>
              </w:rPr>
            </w:pP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Вытяжная вентиляция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ЧЕРДАЧНОЕ ПОМЕЩЕНИЕ, ТЕХНИЧЕСКИЙ ЭТАЖ</w:t>
            </w: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Слуховые окна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хорошем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01"/>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жалюзийных решеток</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металлические решетки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Наличие и состояние утеплителя</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Имеется согласно норм</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Окна, продуха</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6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5</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ц.о.</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ГВС</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Розлив ХВС</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p w:rsid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6</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Состояние ливневой канализации</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ПЕРЕКРЫТИЕ</w:t>
            </w:r>
          </w:p>
        </w:tc>
      </w:tr>
      <w:tr w:rsidR="00141639" w:rsidTr="00625A5E">
        <w:trPr>
          <w:trHeight w:hRule="exact" w:val="127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lastRenderedPageBreak/>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ребристые, сплошные, монолитные ж/б из кирпичных сводом по стальным балкам, деревянные неоштакатуренные, деревянные оштукатуренные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пустотные, видимых дефектов нет. 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286"/>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2</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Выполнено усиление, какое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3</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Установлены ванны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487"/>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4</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Унитазы на деревянное перекрытие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Элемент отсутствует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ПЕРЕГОРОДКИ</w:t>
            </w:r>
          </w:p>
        </w:tc>
      </w:tr>
      <w:tr w:rsidR="00141639" w:rsidTr="00625A5E">
        <w:trPr>
          <w:trHeight w:hRule="exact" w:val="502"/>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панельные, кирпичные, деревянные, гипсобетонные</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Кирпичные, видимых дефектов нет</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29"/>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ЛЕСТНИЦЫ</w:t>
            </w:r>
          </w:p>
        </w:tc>
      </w:tr>
      <w:tr w:rsidR="00141639" w:rsidTr="00625A5E">
        <w:trPr>
          <w:trHeight w:hRule="exact" w:val="889"/>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Ж/б марши, по стальным косоурам наборные ступени, деревянные металлические ограждения перил</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43"/>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КРЫШИ-КРОВЛИ</w:t>
            </w:r>
          </w:p>
        </w:tc>
      </w:tr>
      <w:tr w:rsidR="00141639" w:rsidTr="00625A5E">
        <w:trPr>
          <w:trHeight w:hRule="exact" w:val="1132"/>
        </w:trPr>
        <w:tc>
          <w:tcPr>
            <w:tcW w:w="788"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Рулонное покрытие и примыкание из листовой стали, из шифера, воронки, водосточные трубы, свесы, парапет, карнизы, ограждение, люки, выходы, покрытие из рубероида, рубемаста, залитые мастикой над машинным отделением вентканалы, ДВК, испарители, плиты перекрытия над лоджиями, балконами</w:t>
            </w:r>
          </w:p>
        </w:tc>
        <w:tc>
          <w:tcPr>
            <w:tcW w:w="5186"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Покрытие кровли из профнастила. Выполнено снегозадержание. Места примыкания к ВК выполнены из листовой стали</w:t>
            </w:r>
          </w:p>
        </w:tc>
        <w:tc>
          <w:tcPr>
            <w:tcW w:w="1920" w:type="dxa"/>
            <w:vMerge w:val="restart"/>
            <w:tcBorders>
              <w:top w:val="single" w:sz="5" w:space="0" w:color="000000"/>
              <w:left w:val="single" w:sz="5" w:space="0" w:color="000000"/>
              <w:bottom w:val="single" w:sz="5" w:space="0" w:color="000000"/>
              <w:right w:val="single" w:sz="5" w:space="0" w:color="000000"/>
            </w:tcBorders>
            <w:shd w:val="clear" w:color="auto" w:fill="FFFFFF"/>
            <w:tcMar>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RPr="00FA2AE6" w:rsidTr="00625A5E">
        <w:trPr>
          <w:trHeight w:hRule="exact" w:val="1132"/>
        </w:trPr>
        <w:tc>
          <w:tcPr>
            <w:tcW w:w="788"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2823"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5186"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c>
          <w:tcPr>
            <w:tcW w:w="1920" w:type="dxa"/>
            <w:vMerge/>
            <w:tcBorders>
              <w:top w:val="single" w:sz="5" w:space="0" w:color="000000"/>
              <w:left w:val="single" w:sz="5" w:space="0" w:color="000000"/>
              <w:bottom w:val="single" w:sz="5" w:space="0" w:color="000000"/>
              <w:right w:val="single" w:sz="5" w:space="0" w:color="000000"/>
            </w:tcBorders>
            <w:shd w:val="clear" w:color="auto" w:fill="FFFFFF"/>
          </w:tcPr>
          <w:p w:rsidR="00141639" w:rsidRPr="00FA2AE6" w:rsidRDefault="00141639" w:rsidP="00625A5E"/>
        </w:tc>
      </w:tr>
      <w:tr w:rsidR="00141639" w:rsidTr="00625A5E">
        <w:trPr>
          <w:trHeight w:hRule="exact" w:val="344"/>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ПОЛЫ</w:t>
            </w:r>
          </w:p>
        </w:tc>
      </w:tr>
      <w:tr w:rsidR="00141639" w:rsidTr="00625A5E">
        <w:trPr>
          <w:trHeight w:hRule="exact" w:val="888"/>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Цементно-песчаные, бетонные, иозаичные, керамическая плитка, паркетные, дощатые, ДСП, ДВП, линолеум</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r w:rsidR="00141639" w:rsidTr="00625A5E">
        <w:trPr>
          <w:trHeight w:hRule="exact" w:val="330"/>
        </w:trPr>
        <w:tc>
          <w:tcPr>
            <w:tcW w:w="10717" w:type="dxa"/>
            <w:gridSpan w:val="4"/>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vAlign w:val="bottom"/>
          </w:tcPr>
          <w:p w:rsidR="00141639" w:rsidRDefault="00141639" w:rsidP="00625A5E">
            <w:pPr>
              <w:spacing w:line="232" w:lineRule="auto"/>
              <w:jc w:val="center"/>
              <w:rPr>
                <w:rFonts w:ascii="Arial" w:eastAsia="Arial" w:hAnsi="Arial" w:cs="Arial"/>
                <w:b/>
                <w:color w:val="000000"/>
                <w:spacing w:val="-2"/>
                <w:sz w:val="18"/>
              </w:rPr>
            </w:pPr>
            <w:r>
              <w:rPr>
                <w:rFonts w:ascii="Arial" w:eastAsia="Arial" w:hAnsi="Arial" w:cs="Arial"/>
                <w:b/>
                <w:color w:val="000000"/>
                <w:spacing w:val="-2"/>
                <w:sz w:val="18"/>
              </w:rPr>
              <w:t>ЛЕСТНИЧНЫЕ КЛЕТКИ, ДВЕРИ И ОКНА</w:t>
            </w:r>
          </w:p>
        </w:tc>
      </w:tr>
      <w:tr w:rsidR="00141639" w:rsidTr="00625A5E">
        <w:trPr>
          <w:trHeight w:hRule="exact" w:val="1115"/>
        </w:trPr>
        <w:tc>
          <w:tcPr>
            <w:tcW w:w="788"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1</w:t>
            </w:r>
          </w:p>
        </w:tc>
        <w:tc>
          <w:tcPr>
            <w:tcW w:w="2823"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Покраска,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побелка,</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 двери входа,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 xml:space="preserve">двери на чердак, </w:t>
            </w:r>
          </w:p>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кровлю, тех. подвал и др.</w:t>
            </w:r>
          </w:p>
        </w:tc>
        <w:tc>
          <w:tcPr>
            <w:tcW w:w="5186"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p w:rsidR="00141639" w:rsidRPr="00141639" w:rsidRDefault="00141639" w:rsidP="00141639">
            <w:pPr>
              <w:rPr>
                <w:rFonts w:ascii="Arial" w:eastAsia="Arial" w:hAnsi="Arial" w:cs="Arial"/>
                <w:sz w:val="18"/>
              </w:rPr>
            </w:pPr>
            <w:r>
              <w:rPr>
                <w:rFonts w:ascii="Arial" w:eastAsia="Arial" w:hAnsi="Arial" w:cs="Arial"/>
                <w:color w:val="000000"/>
                <w:spacing w:val="-2"/>
                <w:sz w:val="18"/>
              </w:rPr>
              <w:t>в удовлетворительном состоянии</w:t>
            </w:r>
          </w:p>
        </w:tc>
        <w:tc>
          <w:tcPr>
            <w:tcW w:w="1920" w:type="dxa"/>
            <w:tcBorders>
              <w:top w:val="single" w:sz="5" w:space="0" w:color="000000"/>
              <w:left w:val="single" w:sz="5" w:space="0" w:color="000000"/>
              <w:bottom w:val="single" w:sz="5" w:space="0" w:color="000000"/>
              <w:right w:val="single" w:sz="5" w:space="0" w:color="000000"/>
            </w:tcBorders>
            <w:shd w:val="clear" w:color="auto" w:fill="FFFFFF"/>
            <w:tcMar>
              <w:top w:w="29" w:type="dxa"/>
              <w:left w:w="29" w:type="dxa"/>
              <w:right w:w="29" w:type="dxa"/>
            </w:tcMar>
          </w:tcPr>
          <w:p w:rsidR="00141639" w:rsidRDefault="00141639" w:rsidP="00625A5E">
            <w:pPr>
              <w:spacing w:line="232" w:lineRule="auto"/>
              <w:rPr>
                <w:rFonts w:ascii="Arial" w:eastAsia="Arial" w:hAnsi="Arial" w:cs="Arial"/>
                <w:color w:val="000000"/>
                <w:spacing w:val="-2"/>
                <w:sz w:val="18"/>
              </w:rPr>
            </w:pPr>
          </w:p>
        </w:tc>
      </w:tr>
    </w:tbl>
    <w:p w:rsidR="00B40064" w:rsidRPr="009C7EA5" w:rsidRDefault="00B40064" w:rsidP="00212FAC">
      <w:pPr>
        <w:rPr>
          <w:sz w:val="20"/>
          <w:szCs w:val="20"/>
        </w:rPr>
      </w:pPr>
    </w:p>
    <w:p w:rsidR="00034296" w:rsidRPr="00107BE5" w:rsidRDefault="00034296" w:rsidP="00212FAC">
      <w:pPr>
        <w:rPr>
          <w:sz w:val="20"/>
          <w:szCs w:val="20"/>
        </w:rPr>
      </w:pPr>
    </w:p>
    <w:p w:rsidR="007435C5" w:rsidRPr="00107BE5" w:rsidRDefault="006629EE" w:rsidP="006D39E8">
      <w:pPr>
        <w:shd w:val="clear" w:color="auto" w:fill="FFFFFF"/>
        <w:jc w:val="both"/>
        <w:rPr>
          <w:b/>
          <w:sz w:val="20"/>
          <w:szCs w:val="20"/>
        </w:rPr>
      </w:pPr>
      <w:r w:rsidRPr="00107BE5">
        <w:rPr>
          <w:b/>
          <w:sz w:val="20"/>
          <w:szCs w:val="20"/>
          <w:lang w:val="en-US"/>
        </w:rPr>
        <w:lastRenderedPageBreak/>
        <w:t>II</w:t>
      </w:r>
      <w:r w:rsidR="006D39E8" w:rsidRPr="00107BE5">
        <w:rPr>
          <w:b/>
          <w:sz w:val="20"/>
          <w:szCs w:val="20"/>
        </w:rPr>
        <w:t>.</w:t>
      </w:r>
      <w:r w:rsidR="007435C5" w:rsidRPr="00107BE5">
        <w:rPr>
          <w:b/>
          <w:sz w:val="20"/>
          <w:szCs w:val="20"/>
        </w:rPr>
        <w:t>Сведения об оказании услуг по обеспечению поставки в многоквартирный дом коммунальных ресурсов с указание</w:t>
      </w:r>
      <w:r w:rsidRPr="00107BE5">
        <w:rPr>
          <w:b/>
          <w:sz w:val="20"/>
          <w:szCs w:val="20"/>
        </w:rPr>
        <w:t>м ресурсоснабжающих организаций, приборов учета и показания</w:t>
      </w:r>
      <w:r w:rsidR="007435C5" w:rsidRPr="00107BE5">
        <w:rPr>
          <w:b/>
          <w:sz w:val="20"/>
          <w:szCs w:val="20"/>
        </w:rPr>
        <w:t>:</w:t>
      </w:r>
    </w:p>
    <w:p w:rsidR="007435C5" w:rsidRPr="00107BE5" w:rsidRDefault="007435C5" w:rsidP="007435C5">
      <w:pPr>
        <w:shd w:val="clear" w:color="auto" w:fill="FFFFFF"/>
        <w:jc w:val="both"/>
        <w:rPr>
          <w:sz w:val="20"/>
          <w:szCs w:val="20"/>
        </w:rPr>
      </w:pPr>
    </w:p>
    <w:tbl>
      <w:tblPr>
        <w:tblW w:w="0" w:type="auto"/>
        <w:tblInd w:w="40" w:type="dxa"/>
        <w:tblLayout w:type="fixed"/>
        <w:tblCellMar>
          <w:left w:w="40" w:type="dxa"/>
          <w:right w:w="40" w:type="dxa"/>
        </w:tblCellMar>
        <w:tblLook w:val="0000"/>
      </w:tblPr>
      <w:tblGrid>
        <w:gridCol w:w="973"/>
        <w:gridCol w:w="2357"/>
        <w:gridCol w:w="2696"/>
        <w:gridCol w:w="3188"/>
        <w:gridCol w:w="3294"/>
        <w:gridCol w:w="2732"/>
      </w:tblGrid>
      <w:tr w:rsidR="006629EE" w:rsidRPr="00107BE5" w:rsidTr="00BE331B">
        <w:trPr>
          <w:trHeight w:hRule="exact" w:val="104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ind w:left="53"/>
              <w:rPr>
                <w:sz w:val="20"/>
                <w:szCs w:val="20"/>
              </w:rPr>
            </w:pPr>
            <w:r w:rsidRPr="00107BE5">
              <w:rPr>
                <w:sz w:val="20"/>
                <w:szCs w:val="20"/>
              </w:rPr>
              <w:t>№ п/п</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 услуги</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Наименование</w:t>
            </w:r>
          </w:p>
          <w:p w:rsidR="006629EE" w:rsidRPr="00107BE5" w:rsidRDefault="006629EE" w:rsidP="007435C5">
            <w:pPr>
              <w:shd w:val="clear" w:color="auto" w:fill="FFFFFF"/>
              <w:jc w:val="center"/>
              <w:rPr>
                <w:sz w:val="20"/>
                <w:szCs w:val="20"/>
              </w:rPr>
            </w:pPr>
            <w:r w:rsidRPr="00107BE5">
              <w:rPr>
                <w:sz w:val="20"/>
                <w:szCs w:val="20"/>
              </w:rPr>
              <w:t>ресурсоснабжающей</w:t>
            </w:r>
          </w:p>
          <w:p w:rsidR="006629EE" w:rsidRPr="00107BE5" w:rsidRDefault="006629EE" w:rsidP="007435C5">
            <w:pPr>
              <w:shd w:val="clear" w:color="auto" w:fill="FFFFFF"/>
              <w:jc w:val="center"/>
              <w:rPr>
                <w:sz w:val="20"/>
                <w:szCs w:val="20"/>
              </w:rPr>
            </w:pPr>
            <w:r w:rsidRPr="00107BE5">
              <w:rPr>
                <w:sz w:val="20"/>
                <w:szCs w:val="20"/>
              </w:rPr>
              <w:t>организации</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Реквизиты</w:t>
            </w:r>
          </w:p>
          <w:p w:rsidR="006629EE" w:rsidRPr="00107BE5" w:rsidRDefault="006629EE" w:rsidP="007435C5">
            <w:pPr>
              <w:shd w:val="clear" w:color="auto" w:fill="FFFFFF"/>
              <w:jc w:val="center"/>
              <w:rPr>
                <w:sz w:val="20"/>
                <w:szCs w:val="20"/>
              </w:rPr>
            </w:pPr>
            <w:r w:rsidRPr="00107BE5">
              <w:rPr>
                <w:sz w:val="20"/>
                <w:szCs w:val="20"/>
              </w:rPr>
              <w:t>договора и срок</w:t>
            </w:r>
          </w:p>
          <w:p w:rsidR="006629EE" w:rsidRPr="00107BE5" w:rsidRDefault="006629EE" w:rsidP="007435C5">
            <w:pPr>
              <w:shd w:val="clear" w:color="auto" w:fill="FFFFFF"/>
              <w:jc w:val="center"/>
              <w:rPr>
                <w:sz w:val="20"/>
                <w:szCs w:val="20"/>
              </w:rPr>
            </w:pPr>
            <w:r w:rsidRPr="00107BE5">
              <w:rPr>
                <w:sz w:val="20"/>
                <w:szCs w:val="20"/>
              </w:rPr>
              <w:t>его действия</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BE491A">
            <w:pPr>
              <w:shd w:val="clear" w:color="auto" w:fill="FFFFFF"/>
              <w:jc w:val="center"/>
              <w:rPr>
                <w:sz w:val="20"/>
                <w:szCs w:val="20"/>
              </w:rPr>
            </w:pPr>
            <w:r w:rsidRPr="00107BE5">
              <w:rPr>
                <w:sz w:val="20"/>
                <w:szCs w:val="20"/>
              </w:rPr>
              <w:t xml:space="preserve">Приборы </w:t>
            </w:r>
            <w:r w:rsidR="00BE491A">
              <w:rPr>
                <w:sz w:val="20"/>
                <w:szCs w:val="20"/>
              </w:rPr>
              <w:t>ОДПУ</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BE491A" w:rsidP="007435C5">
            <w:pPr>
              <w:shd w:val="clear" w:color="auto" w:fill="FFFFFF"/>
              <w:jc w:val="center"/>
              <w:rPr>
                <w:sz w:val="20"/>
                <w:szCs w:val="20"/>
              </w:rPr>
            </w:pPr>
            <w:r>
              <w:rPr>
                <w:sz w:val="20"/>
                <w:szCs w:val="20"/>
              </w:rPr>
              <w:t xml:space="preserve">Показания </w:t>
            </w:r>
          </w:p>
        </w:tc>
      </w:tr>
      <w:tr w:rsidR="006629EE" w:rsidRPr="00107BE5" w:rsidTr="00BE331B">
        <w:trPr>
          <w:trHeight w:hRule="exact" w:val="725"/>
        </w:trPr>
        <w:tc>
          <w:tcPr>
            <w:tcW w:w="973"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357"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Тепловая энергия</w:t>
            </w:r>
          </w:p>
        </w:tc>
        <w:tc>
          <w:tcPr>
            <w:tcW w:w="2696"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E30471" w:rsidP="007435C5">
            <w:pPr>
              <w:shd w:val="clear" w:color="auto" w:fill="FFFFFF"/>
              <w:jc w:val="center"/>
              <w:rPr>
                <w:sz w:val="20"/>
                <w:szCs w:val="20"/>
              </w:rPr>
            </w:pPr>
            <w:r>
              <w:rPr>
                <w:sz w:val="20"/>
                <w:szCs w:val="20"/>
              </w:rPr>
              <w:t>ОГКП «Корпорация развития коммунального комплекса Ульяновской области»</w:t>
            </w:r>
          </w:p>
        </w:tc>
        <w:tc>
          <w:tcPr>
            <w:tcW w:w="3188"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6629EE" w:rsidRPr="00107BE5" w:rsidRDefault="006629EE" w:rsidP="007435C5">
            <w:pPr>
              <w:shd w:val="clear" w:color="auto" w:fill="FFFFFF"/>
              <w:jc w:val="center"/>
              <w:rPr>
                <w:sz w:val="20"/>
                <w:szCs w:val="20"/>
              </w:rPr>
            </w:pPr>
          </w:p>
        </w:tc>
        <w:tc>
          <w:tcPr>
            <w:tcW w:w="3294"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4"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w:t>
            </w:r>
          </w:p>
        </w:tc>
      </w:tr>
      <w:tr w:rsidR="00C11020" w:rsidRPr="00107BE5" w:rsidTr="00BE331B">
        <w:trPr>
          <w:trHeight w:hRule="exact" w:val="689"/>
        </w:trPr>
        <w:tc>
          <w:tcPr>
            <w:tcW w:w="973" w:type="dxa"/>
            <w:tcBorders>
              <w:top w:val="single" w:sz="4" w:space="0" w:color="auto"/>
              <w:left w:val="single" w:sz="4"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2</w:t>
            </w:r>
          </w:p>
        </w:tc>
        <w:tc>
          <w:tcPr>
            <w:tcW w:w="2357"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sidRPr="00107BE5">
              <w:rPr>
                <w:sz w:val="20"/>
                <w:szCs w:val="20"/>
              </w:rPr>
              <w:t xml:space="preserve">Холодное водоснабжение </w:t>
            </w:r>
          </w:p>
        </w:tc>
        <w:tc>
          <w:tcPr>
            <w:tcW w:w="2696"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«УК ЖКК «Мулловка»</w:t>
            </w:r>
          </w:p>
        </w:tc>
        <w:tc>
          <w:tcPr>
            <w:tcW w:w="3188" w:type="dxa"/>
            <w:tcBorders>
              <w:top w:val="single" w:sz="4" w:space="0" w:color="auto"/>
              <w:left w:val="single" w:sz="6" w:space="0" w:color="auto"/>
              <w:bottom w:val="single" w:sz="4"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 xml:space="preserve">На прямых расчетах собственники с ресурсоснабжающей организацией </w:t>
            </w:r>
          </w:p>
        </w:tc>
        <w:tc>
          <w:tcPr>
            <w:tcW w:w="3294" w:type="dxa"/>
            <w:tcBorders>
              <w:top w:val="single" w:sz="4" w:space="0" w:color="auto"/>
              <w:left w:val="single" w:sz="6" w:space="0" w:color="auto"/>
              <w:bottom w:val="single" w:sz="4" w:space="0" w:color="auto"/>
              <w:right w:val="single" w:sz="6" w:space="0" w:color="auto"/>
            </w:tcBorders>
            <w:shd w:val="clear" w:color="auto" w:fill="FFFFFF"/>
          </w:tcPr>
          <w:p w:rsidR="00C11020" w:rsidRDefault="00C11020" w:rsidP="001C5830">
            <w:pPr>
              <w:shd w:val="clear" w:color="auto" w:fill="FFFFFF"/>
              <w:jc w:val="center"/>
              <w:rPr>
                <w:sz w:val="20"/>
                <w:szCs w:val="20"/>
              </w:rPr>
            </w:pPr>
            <w:r>
              <w:rPr>
                <w:sz w:val="20"/>
                <w:szCs w:val="20"/>
              </w:rPr>
              <w:t>Есть</w:t>
            </w:r>
          </w:p>
          <w:p w:rsidR="00C11020" w:rsidRPr="00273359" w:rsidRDefault="00F14133" w:rsidP="00892A07">
            <w:pPr>
              <w:shd w:val="clear" w:color="auto" w:fill="FFFFFF"/>
              <w:jc w:val="center"/>
              <w:rPr>
                <w:sz w:val="20"/>
                <w:szCs w:val="20"/>
                <w:lang w:val="en-US"/>
              </w:rPr>
            </w:pPr>
            <w:r>
              <w:rPr>
                <w:sz w:val="20"/>
                <w:szCs w:val="20"/>
              </w:rPr>
              <w:t>ВСКМ-90-</w:t>
            </w:r>
            <w:r w:rsidR="00273359">
              <w:rPr>
                <w:sz w:val="20"/>
                <w:szCs w:val="20"/>
                <w:lang w:val="en-US"/>
              </w:rPr>
              <w:t>32</w:t>
            </w:r>
            <w:r>
              <w:rPr>
                <w:sz w:val="20"/>
                <w:szCs w:val="20"/>
              </w:rPr>
              <w:t xml:space="preserve"> №</w:t>
            </w:r>
            <w:r w:rsidR="00892A07">
              <w:rPr>
                <w:sz w:val="20"/>
                <w:szCs w:val="20"/>
                <w:lang w:val="en-US"/>
              </w:rPr>
              <w:t>18271237</w:t>
            </w:r>
          </w:p>
        </w:tc>
        <w:tc>
          <w:tcPr>
            <w:tcW w:w="2732" w:type="dxa"/>
            <w:tcBorders>
              <w:top w:val="single" w:sz="4" w:space="0" w:color="auto"/>
              <w:left w:val="single" w:sz="6" w:space="0" w:color="auto"/>
              <w:bottom w:val="single" w:sz="4" w:space="0" w:color="auto"/>
              <w:right w:val="single" w:sz="4" w:space="0" w:color="auto"/>
            </w:tcBorders>
            <w:shd w:val="clear" w:color="auto" w:fill="FFFFFF"/>
          </w:tcPr>
          <w:p w:rsidR="00C11020" w:rsidRPr="00107BE5" w:rsidRDefault="00273359" w:rsidP="001C5830">
            <w:pPr>
              <w:shd w:val="clear" w:color="auto" w:fill="FFFFFF"/>
              <w:jc w:val="center"/>
              <w:rPr>
                <w:sz w:val="20"/>
                <w:szCs w:val="20"/>
              </w:rPr>
            </w:pPr>
            <w:r>
              <w:rPr>
                <w:sz w:val="20"/>
                <w:szCs w:val="20"/>
                <w:lang w:val="en-US"/>
              </w:rPr>
              <w:t>0</w:t>
            </w:r>
            <w:r w:rsidR="004B7617">
              <w:rPr>
                <w:sz w:val="20"/>
                <w:szCs w:val="20"/>
                <w:lang w:val="en-US"/>
              </w:rPr>
              <w:t>2</w:t>
            </w:r>
            <w:r w:rsidR="00892A07">
              <w:rPr>
                <w:sz w:val="20"/>
                <w:szCs w:val="20"/>
                <w:lang w:val="en-US"/>
              </w:rPr>
              <w:t>9</w:t>
            </w:r>
            <w:r w:rsidR="004B7617">
              <w:rPr>
                <w:sz w:val="20"/>
                <w:szCs w:val="20"/>
                <w:lang w:val="en-US"/>
              </w:rPr>
              <w:t>0</w:t>
            </w:r>
            <w:r w:rsidR="00892A07">
              <w:rPr>
                <w:sz w:val="20"/>
                <w:szCs w:val="20"/>
                <w:lang w:val="en-US"/>
              </w:rPr>
              <w:t>2</w:t>
            </w:r>
            <w:r w:rsidR="00C11020">
              <w:rPr>
                <w:sz w:val="20"/>
                <w:szCs w:val="20"/>
              </w:rPr>
              <w:t>- на 2</w:t>
            </w:r>
            <w:r w:rsidR="00937920">
              <w:rPr>
                <w:sz w:val="20"/>
                <w:szCs w:val="20"/>
              </w:rPr>
              <w:t>5</w:t>
            </w:r>
            <w:r w:rsidR="00C11020">
              <w:rPr>
                <w:sz w:val="20"/>
                <w:szCs w:val="20"/>
              </w:rPr>
              <w:t>.12.2017 г.</w:t>
            </w:r>
          </w:p>
          <w:p w:rsidR="00C11020" w:rsidRPr="00BE331B" w:rsidRDefault="00C11020" w:rsidP="001C5830">
            <w:pPr>
              <w:shd w:val="clear" w:color="auto" w:fill="FFFFFF"/>
              <w:jc w:val="center"/>
              <w:rPr>
                <w:sz w:val="20"/>
                <w:szCs w:val="20"/>
              </w:rPr>
            </w:pPr>
            <w:r>
              <w:rPr>
                <w:sz w:val="20"/>
                <w:szCs w:val="20"/>
              </w:rPr>
              <w:t xml:space="preserve"> </w:t>
            </w:r>
          </w:p>
        </w:tc>
      </w:tr>
      <w:tr w:rsidR="00C11020" w:rsidRPr="00107BE5" w:rsidTr="00BE331B">
        <w:trPr>
          <w:trHeight w:hRule="exact" w:val="1006"/>
        </w:trPr>
        <w:tc>
          <w:tcPr>
            <w:tcW w:w="973"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3</w:t>
            </w:r>
          </w:p>
        </w:tc>
        <w:tc>
          <w:tcPr>
            <w:tcW w:w="2357"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Электрическая \энергия</w:t>
            </w:r>
          </w:p>
        </w:tc>
        <w:tc>
          <w:tcPr>
            <w:tcW w:w="2696"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ПАО «Ульяновскэнерго»</w:t>
            </w:r>
          </w:p>
        </w:tc>
        <w:tc>
          <w:tcPr>
            <w:tcW w:w="3188"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4" w:space="0" w:color="auto"/>
              <w:left w:val="single" w:sz="6" w:space="0" w:color="auto"/>
              <w:bottom w:val="single" w:sz="6" w:space="0" w:color="auto"/>
              <w:right w:val="single" w:sz="6" w:space="0" w:color="auto"/>
            </w:tcBorders>
            <w:shd w:val="clear" w:color="auto" w:fill="FFFFFF"/>
          </w:tcPr>
          <w:p w:rsidR="00C11020" w:rsidRDefault="00C11020" w:rsidP="00147642">
            <w:pPr>
              <w:shd w:val="clear" w:color="auto" w:fill="FFFFFF"/>
              <w:jc w:val="center"/>
              <w:rPr>
                <w:sz w:val="20"/>
                <w:szCs w:val="20"/>
              </w:rPr>
            </w:pPr>
            <w:r>
              <w:rPr>
                <w:sz w:val="20"/>
                <w:szCs w:val="20"/>
              </w:rPr>
              <w:t xml:space="preserve">Есть </w:t>
            </w:r>
          </w:p>
          <w:p w:rsidR="00C11020" w:rsidRPr="00107BE5" w:rsidRDefault="00F14133" w:rsidP="0004157B">
            <w:pPr>
              <w:shd w:val="clear" w:color="auto" w:fill="FFFFFF"/>
              <w:jc w:val="center"/>
              <w:rPr>
                <w:sz w:val="20"/>
                <w:szCs w:val="20"/>
              </w:rPr>
            </w:pPr>
            <w:r>
              <w:rPr>
                <w:sz w:val="20"/>
                <w:szCs w:val="20"/>
              </w:rPr>
              <w:t>ПСЧ-4ТМ.05МК.10.01</w:t>
            </w:r>
          </w:p>
        </w:tc>
        <w:tc>
          <w:tcPr>
            <w:tcW w:w="2732" w:type="dxa"/>
            <w:tcBorders>
              <w:top w:val="single" w:sz="4" w:space="0" w:color="auto"/>
              <w:left w:val="single" w:sz="6" w:space="0" w:color="auto"/>
              <w:bottom w:val="single" w:sz="6" w:space="0" w:color="auto"/>
              <w:right w:val="single" w:sz="6" w:space="0" w:color="auto"/>
            </w:tcBorders>
            <w:shd w:val="clear" w:color="auto" w:fill="FFFFFF"/>
          </w:tcPr>
          <w:p w:rsidR="00C11020" w:rsidRPr="00107BE5" w:rsidRDefault="00892A07" w:rsidP="00892A07">
            <w:pPr>
              <w:shd w:val="clear" w:color="auto" w:fill="FFFFFF"/>
              <w:jc w:val="center"/>
              <w:rPr>
                <w:sz w:val="20"/>
                <w:szCs w:val="20"/>
              </w:rPr>
            </w:pPr>
            <w:r>
              <w:rPr>
                <w:sz w:val="20"/>
                <w:szCs w:val="20"/>
                <w:lang w:val="en-US"/>
              </w:rPr>
              <w:t>202950</w:t>
            </w:r>
            <w:r w:rsidR="00C85A11">
              <w:rPr>
                <w:sz w:val="20"/>
                <w:szCs w:val="20"/>
              </w:rPr>
              <w:t xml:space="preserve"> </w:t>
            </w:r>
            <w:r w:rsidR="00C11020">
              <w:rPr>
                <w:sz w:val="20"/>
                <w:szCs w:val="20"/>
              </w:rPr>
              <w:t>- на 2</w:t>
            </w:r>
            <w:r>
              <w:rPr>
                <w:sz w:val="20"/>
                <w:szCs w:val="20"/>
                <w:lang w:val="en-US"/>
              </w:rPr>
              <w:t>7</w:t>
            </w:r>
            <w:r w:rsidR="00C11020">
              <w:rPr>
                <w:sz w:val="20"/>
                <w:szCs w:val="20"/>
              </w:rPr>
              <w:t>.12.2017 г.</w:t>
            </w:r>
          </w:p>
        </w:tc>
      </w:tr>
      <w:tr w:rsidR="00C11020" w:rsidRPr="00107BE5" w:rsidTr="00BE331B">
        <w:trPr>
          <w:trHeight w:hRule="exact" w:val="1005"/>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4</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В</w:t>
            </w:r>
            <w:r w:rsidRPr="00107BE5">
              <w:rPr>
                <w:sz w:val="20"/>
                <w:szCs w:val="20"/>
              </w:rPr>
              <w:t>одоотведение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ООО «ЖКХ СЕРВИС»</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r w:rsidR="00C11020" w:rsidRPr="00107BE5" w:rsidTr="00BE331B">
        <w:trPr>
          <w:trHeight w:hRule="exact" w:val="1101"/>
        </w:trPr>
        <w:tc>
          <w:tcPr>
            <w:tcW w:w="973"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5</w:t>
            </w:r>
          </w:p>
        </w:tc>
        <w:tc>
          <w:tcPr>
            <w:tcW w:w="2357"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7435C5">
            <w:pPr>
              <w:shd w:val="clear" w:color="auto" w:fill="FFFFFF"/>
              <w:jc w:val="center"/>
              <w:rPr>
                <w:sz w:val="20"/>
                <w:szCs w:val="20"/>
              </w:rPr>
            </w:pPr>
            <w:r>
              <w:rPr>
                <w:sz w:val="20"/>
                <w:szCs w:val="20"/>
              </w:rPr>
              <w:t>Газоснабжение</w:t>
            </w:r>
          </w:p>
        </w:tc>
        <w:tc>
          <w:tcPr>
            <w:tcW w:w="2696"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491A">
            <w:pPr>
              <w:shd w:val="clear" w:color="auto" w:fill="FFFFFF"/>
              <w:jc w:val="center"/>
              <w:rPr>
                <w:sz w:val="20"/>
                <w:szCs w:val="20"/>
              </w:rPr>
            </w:pPr>
            <w:r>
              <w:rPr>
                <w:sz w:val="20"/>
                <w:szCs w:val="20"/>
              </w:rPr>
              <w:t>ООО «Газпром межрегионгаз Ульяновск»</w:t>
            </w:r>
          </w:p>
        </w:tc>
        <w:tc>
          <w:tcPr>
            <w:tcW w:w="3188" w:type="dxa"/>
            <w:tcBorders>
              <w:top w:val="single" w:sz="6" w:space="0" w:color="auto"/>
              <w:left w:val="single" w:sz="6" w:space="0" w:color="auto"/>
              <w:bottom w:val="single" w:sz="6" w:space="0" w:color="auto"/>
              <w:right w:val="single" w:sz="6" w:space="0" w:color="auto"/>
            </w:tcBorders>
            <w:shd w:val="clear" w:color="auto" w:fill="FFFFFF"/>
          </w:tcPr>
          <w:p w:rsidR="00C11020" w:rsidRDefault="00C11020" w:rsidP="007435C5">
            <w:pPr>
              <w:shd w:val="clear" w:color="auto" w:fill="FFFFFF"/>
              <w:jc w:val="center"/>
              <w:rPr>
                <w:sz w:val="20"/>
                <w:szCs w:val="20"/>
              </w:rPr>
            </w:pPr>
            <w:r w:rsidRPr="00107BE5">
              <w:rPr>
                <w:sz w:val="20"/>
                <w:szCs w:val="20"/>
              </w:rPr>
              <w:t>На прямых расчетах собственники с ресурсоснабжающей организацией</w:t>
            </w: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Default="00C11020" w:rsidP="007435C5">
            <w:pPr>
              <w:shd w:val="clear" w:color="auto" w:fill="FFFFFF"/>
              <w:jc w:val="center"/>
              <w:rPr>
                <w:sz w:val="20"/>
                <w:szCs w:val="20"/>
              </w:rPr>
            </w:pPr>
          </w:p>
          <w:p w:rsidR="00C11020" w:rsidRPr="00107BE5" w:rsidRDefault="00C11020" w:rsidP="007435C5">
            <w:pPr>
              <w:shd w:val="clear" w:color="auto" w:fill="FFFFFF"/>
              <w:jc w:val="center"/>
              <w:rPr>
                <w:sz w:val="20"/>
                <w:szCs w:val="20"/>
              </w:rPr>
            </w:pPr>
          </w:p>
        </w:tc>
        <w:tc>
          <w:tcPr>
            <w:tcW w:w="3294"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BE331B">
            <w:pPr>
              <w:shd w:val="clear" w:color="auto" w:fill="FFFFFF"/>
              <w:jc w:val="center"/>
              <w:rPr>
                <w:sz w:val="20"/>
                <w:szCs w:val="20"/>
              </w:rPr>
            </w:pPr>
            <w:r w:rsidRPr="00107BE5">
              <w:rPr>
                <w:sz w:val="20"/>
                <w:szCs w:val="20"/>
              </w:rPr>
              <w:t>отсутствует</w:t>
            </w:r>
          </w:p>
        </w:tc>
        <w:tc>
          <w:tcPr>
            <w:tcW w:w="2732" w:type="dxa"/>
            <w:tcBorders>
              <w:top w:val="single" w:sz="6" w:space="0" w:color="auto"/>
              <w:left w:val="single" w:sz="6" w:space="0" w:color="auto"/>
              <w:bottom w:val="single" w:sz="6" w:space="0" w:color="auto"/>
              <w:right w:val="single" w:sz="6" w:space="0" w:color="auto"/>
            </w:tcBorders>
            <w:shd w:val="clear" w:color="auto" w:fill="FFFFFF"/>
          </w:tcPr>
          <w:p w:rsidR="00C11020" w:rsidRPr="00107BE5" w:rsidRDefault="00C11020" w:rsidP="00147642">
            <w:pPr>
              <w:shd w:val="clear" w:color="auto" w:fill="FFFFFF"/>
              <w:jc w:val="center"/>
              <w:rPr>
                <w:sz w:val="20"/>
                <w:szCs w:val="20"/>
              </w:rPr>
            </w:pPr>
          </w:p>
        </w:tc>
      </w:tr>
    </w:tbl>
    <w:p w:rsidR="009C7EA5" w:rsidRPr="0004157B" w:rsidRDefault="009C7EA5" w:rsidP="00212FAC">
      <w:pPr>
        <w:shd w:val="clear" w:color="auto" w:fill="FFFFFF"/>
        <w:jc w:val="both"/>
        <w:rPr>
          <w:sz w:val="20"/>
          <w:szCs w:val="20"/>
        </w:rPr>
      </w:pPr>
    </w:p>
    <w:p w:rsidR="009C7EA5" w:rsidRDefault="009C7EA5" w:rsidP="00212FAC">
      <w:pPr>
        <w:shd w:val="clear" w:color="auto" w:fill="FFFFFF"/>
        <w:jc w:val="both"/>
        <w:rPr>
          <w:sz w:val="20"/>
          <w:szCs w:val="20"/>
        </w:rPr>
      </w:pPr>
    </w:p>
    <w:p w:rsidR="007435C5" w:rsidRPr="00107BE5" w:rsidRDefault="00793D68" w:rsidP="00212FAC">
      <w:pPr>
        <w:shd w:val="clear" w:color="auto" w:fill="FFFFFF"/>
        <w:jc w:val="both"/>
        <w:rPr>
          <w:b/>
          <w:sz w:val="20"/>
          <w:szCs w:val="20"/>
        </w:rPr>
      </w:pPr>
      <w:r w:rsidRPr="00107BE5">
        <w:rPr>
          <w:b/>
          <w:sz w:val="20"/>
          <w:szCs w:val="20"/>
          <w:lang w:val="en-US"/>
        </w:rPr>
        <w:t>III</w:t>
      </w:r>
      <w:r w:rsidRPr="00107BE5">
        <w:rPr>
          <w:b/>
          <w:sz w:val="20"/>
          <w:szCs w:val="20"/>
        </w:rPr>
        <w:t>.</w:t>
      </w:r>
      <w:r w:rsidR="007435C5" w:rsidRPr="00107BE5">
        <w:rPr>
          <w:b/>
          <w:sz w:val="20"/>
          <w:szCs w:val="20"/>
        </w:rPr>
        <w:t xml:space="preserve"> Сведения о </w:t>
      </w:r>
      <w:r w:rsidR="00A5199E" w:rsidRPr="00107BE5">
        <w:rPr>
          <w:b/>
          <w:sz w:val="20"/>
          <w:szCs w:val="20"/>
        </w:rPr>
        <w:t>выполненных работах управляющей организацией за 201</w:t>
      </w:r>
      <w:r w:rsidR="00EF16E9">
        <w:rPr>
          <w:b/>
          <w:sz w:val="20"/>
          <w:szCs w:val="20"/>
        </w:rPr>
        <w:t>7</w:t>
      </w:r>
      <w:r w:rsidR="00A5199E" w:rsidRPr="00107BE5">
        <w:rPr>
          <w:b/>
          <w:sz w:val="20"/>
          <w:szCs w:val="20"/>
        </w:rPr>
        <w:t xml:space="preserve"> год.</w:t>
      </w:r>
    </w:p>
    <w:tbl>
      <w:tblPr>
        <w:tblW w:w="0" w:type="auto"/>
        <w:tblInd w:w="40" w:type="dxa"/>
        <w:tblLayout w:type="fixed"/>
        <w:tblCellMar>
          <w:left w:w="40" w:type="dxa"/>
          <w:right w:w="40" w:type="dxa"/>
        </w:tblCellMar>
        <w:tblLook w:val="0000"/>
      </w:tblPr>
      <w:tblGrid>
        <w:gridCol w:w="900"/>
        <w:gridCol w:w="2644"/>
        <w:gridCol w:w="2095"/>
        <w:gridCol w:w="9103"/>
      </w:tblGrid>
      <w:tr w:rsidR="00A5199E" w:rsidRPr="00107BE5" w:rsidTr="00A5199E">
        <w:trPr>
          <w:trHeight w:hRule="exact" w:val="568"/>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ind w:left="53"/>
              <w:jc w:val="center"/>
              <w:rPr>
                <w:sz w:val="20"/>
                <w:szCs w:val="20"/>
              </w:rPr>
            </w:pPr>
            <w:r w:rsidRPr="00107BE5">
              <w:rPr>
                <w:sz w:val="20"/>
                <w:szCs w:val="20"/>
              </w:rPr>
              <w:t>№ п/п</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C90CE4" w:rsidP="007435C5">
            <w:pPr>
              <w:shd w:val="clear" w:color="auto" w:fill="FFFFFF"/>
              <w:jc w:val="center"/>
              <w:rPr>
                <w:sz w:val="20"/>
                <w:szCs w:val="20"/>
              </w:rPr>
            </w:pPr>
            <w:r w:rsidRPr="00107BE5">
              <w:rPr>
                <w:sz w:val="20"/>
                <w:szCs w:val="20"/>
              </w:rPr>
              <w:t>Документ/основание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C90CE4">
            <w:pPr>
              <w:shd w:val="clear" w:color="auto" w:fill="FFFFFF"/>
              <w:ind w:left="120"/>
              <w:jc w:val="center"/>
              <w:rPr>
                <w:sz w:val="20"/>
                <w:szCs w:val="20"/>
              </w:rPr>
            </w:pPr>
            <w:r w:rsidRPr="00107BE5">
              <w:rPr>
                <w:sz w:val="20"/>
                <w:szCs w:val="20"/>
              </w:rPr>
              <w:t xml:space="preserve">Дата </w:t>
            </w:r>
            <w:r w:rsidR="00C90CE4" w:rsidRPr="00107BE5">
              <w:rPr>
                <w:sz w:val="20"/>
                <w:szCs w:val="20"/>
              </w:rPr>
              <w:t>выполнения</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A5199E" w:rsidRPr="00107BE5" w:rsidRDefault="00A5199E" w:rsidP="007435C5">
            <w:pPr>
              <w:shd w:val="clear" w:color="auto" w:fill="FFFFFF"/>
              <w:jc w:val="center"/>
              <w:rPr>
                <w:sz w:val="20"/>
                <w:szCs w:val="20"/>
              </w:rPr>
            </w:pPr>
            <w:r w:rsidRPr="00107BE5">
              <w:rPr>
                <w:sz w:val="20"/>
                <w:szCs w:val="20"/>
              </w:rPr>
              <w:t>Содержание</w:t>
            </w:r>
          </w:p>
        </w:tc>
      </w:tr>
      <w:tr w:rsidR="006629EE" w:rsidRPr="00107BE5" w:rsidTr="002A497D">
        <w:trPr>
          <w:trHeight w:hRule="exact" w:val="696"/>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1</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2A497D" w:rsidP="00147642">
            <w:pPr>
              <w:shd w:val="clear" w:color="auto" w:fill="FFFFFF"/>
              <w:rPr>
                <w:sz w:val="20"/>
                <w:szCs w:val="20"/>
              </w:rPr>
            </w:pPr>
            <w:r>
              <w:rPr>
                <w:sz w:val="20"/>
                <w:szCs w:val="20"/>
              </w:rPr>
              <w:t xml:space="preserve">               </w:t>
            </w:r>
            <w:r w:rsidR="006629EE" w:rsidRPr="00107BE5">
              <w:rPr>
                <w:sz w:val="20"/>
                <w:szCs w:val="20"/>
              </w:rPr>
              <w:t>Акт осмотра</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7435C5">
            <w:pPr>
              <w:shd w:val="clear" w:color="auto" w:fill="FFFFFF"/>
              <w:jc w:val="center"/>
              <w:rPr>
                <w:sz w:val="20"/>
                <w:szCs w:val="20"/>
              </w:rPr>
            </w:pPr>
            <w:r w:rsidRPr="00107BE5">
              <w:rPr>
                <w:sz w:val="20"/>
                <w:szCs w:val="20"/>
              </w:rPr>
              <w:t>Весенний осмотр</w:t>
            </w:r>
            <w:r w:rsidR="00C90CE4" w:rsidRPr="00107BE5">
              <w:rPr>
                <w:sz w:val="20"/>
                <w:szCs w:val="20"/>
              </w:rPr>
              <w:t>/осенний осмотр</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6629EE" w:rsidRPr="00107BE5" w:rsidRDefault="006629EE" w:rsidP="00F14133">
            <w:pPr>
              <w:shd w:val="clear" w:color="auto" w:fill="FFFFFF"/>
              <w:rPr>
                <w:sz w:val="20"/>
                <w:szCs w:val="20"/>
              </w:rPr>
            </w:pPr>
            <w:r w:rsidRPr="00107BE5">
              <w:rPr>
                <w:sz w:val="20"/>
                <w:szCs w:val="20"/>
              </w:rPr>
              <w:t xml:space="preserve">Обследование МОП, кровли, </w:t>
            </w:r>
            <w:r w:rsidR="00EF16E9">
              <w:rPr>
                <w:sz w:val="20"/>
                <w:szCs w:val="20"/>
              </w:rPr>
              <w:t xml:space="preserve">фасада, </w:t>
            </w:r>
            <w:r w:rsidRPr="00107BE5">
              <w:rPr>
                <w:sz w:val="20"/>
                <w:szCs w:val="20"/>
              </w:rPr>
              <w:t>придомовой территории</w:t>
            </w:r>
            <w:r w:rsidR="00EF16E9">
              <w:rPr>
                <w:sz w:val="20"/>
                <w:szCs w:val="20"/>
              </w:rPr>
              <w:t>, составлены акты</w:t>
            </w:r>
          </w:p>
        </w:tc>
      </w:tr>
      <w:tr w:rsidR="00C90CE4" w:rsidRPr="00107BE5" w:rsidTr="002D7F6F">
        <w:trPr>
          <w:trHeight w:hRule="exact" w:val="741"/>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C492D" w:rsidP="007435C5">
            <w:pPr>
              <w:shd w:val="clear" w:color="auto" w:fill="FFFFFF"/>
              <w:jc w:val="center"/>
              <w:rPr>
                <w:sz w:val="20"/>
                <w:szCs w:val="20"/>
              </w:rPr>
            </w:pPr>
            <w:r w:rsidRPr="00107BE5">
              <w:rPr>
                <w:sz w:val="20"/>
                <w:szCs w:val="20"/>
              </w:rPr>
              <w:t>2</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C90CE4" w:rsidRPr="00107BE5" w:rsidRDefault="00C90CE4" w:rsidP="00EF16E9">
            <w:pPr>
              <w:shd w:val="clear" w:color="auto" w:fill="FFFFFF"/>
              <w:jc w:val="center"/>
              <w:rPr>
                <w:sz w:val="20"/>
                <w:szCs w:val="20"/>
              </w:rPr>
            </w:pPr>
            <w:r w:rsidRPr="00107BE5">
              <w:rPr>
                <w:sz w:val="20"/>
                <w:szCs w:val="20"/>
              </w:rPr>
              <w:t>Мероприятия по подготовке к зиме</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C90CE4" w:rsidRPr="00B40064" w:rsidRDefault="00C90CE4" w:rsidP="00B40064">
            <w:pPr>
              <w:shd w:val="clear" w:color="auto" w:fill="FFFFFF"/>
              <w:rPr>
                <w:sz w:val="20"/>
                <w:szCs w:val="20"/>
              </w:rPr>
            </w:pPr>
            <w:r w:rsidRPr="00107BE5">
              <w:rPr>
                <w:sz w:val="20"/>
                <w:szCs w:val="20"/>
              </w:rPr>
              <w:t xml:space="preserve">Промывка </w:t>
            </w:r>
            <w:r w:rsidR="00EF16E9">
              <w:rPr>
                <w:sz w:val="20"/>
                <w:szCs w:val="20"/>
              </w:rPr>
              <w:t xml:space="preserve">и опрессовка </w:t>
            </w:r>
            <w:r w:rsidRPr="00107BE5">
              <w:rPr>
                <w:sz w:val="20"/>
                <w:szCs w:val="20"/>
              </w:rPr>
              <w:t>систем</w:t>
            </w:r>
            <w:r w:rsidR="00EF16E9">
              <w:rPr>
                <w:sz w:val="20"/>
                <w:szCs w:val="20"/>
              </w:rPr>
              <w:t>ы</w:t>
            </w:r>
            <w:r w:rsidRPr="00107BE5">
              <w:rPr>
                <w:sz w:val="20"/>
                <w:szCs w:val="20"/>
              </w:rPr>
              <w:t xml:space="preserve"> отопления</w:t>
            </w:r>
            <w:r w:rsidR="00EF16E9">
              <w:rPr>
                <w:sz w:val="20"/>
                <w:szCs w:val="20"/>
              </w:rPr>
              <w:t xml:space="preserve"> </w:t>
            </w:r>
            <w:r w:rsidR="00EF16E9" w:rsidRPr="00107BE5">
              <w:rPr>
                <w:sz w:val="20"/>
                <w:szCs w:val="20"/>
              </w:rPr>
              <w:t>с оформлением паспорта готовности на МКД на 201</w:t>
            </w:r>
            <w:r w:rsidR="00EF16E9">
              <w:rPr>
                <w:sz w:val="20"/>
                <w:szCs w:val="20"/>
              </w:rPr>
              <w:t>7</w:t>
            </w:r>
            <w:r w:rsidR="00EF16E9" w:rsidRPr="00107BE5">
              <w:rPr>
                <w:sz w:val="20"/>
                <w:szCs w:val="20"/>
              </w:rPr>
              <w:t>-201</w:t>
            </w:r>
            <w:r w:rsidR="00EF16E9">
              <w:rPr>
                <w:sz w:val="20"/>
                <w:szCs w:val="20"/>
              </w:rPr>
              <w:t>8</w:t>
            </w:r>
            <w:r w:rsidR="00EF16E9" w:rsidRPr="00107BE5">
              <w:rPr>
                <w:sz w:val="20"/>
                <w:szCs w:val="20"/>
              </w:rPr>
              <w:t xml:space="preserve"> отопительные периоды</w:t>
            </w:r>
            <w:r w:rsidR="002D7F6F" w:rsidRPr="00107BE5">
              <w:rPr>
                <w:sz w:val="20"/>
                <w:szCs w:val="20"/>
              </w:rPr>
              <w:t>, ревизия запорной арматуры</w:t>
            </w:r>
          </w:p>
        </w:tc>
      </w:tr>
      <w:tr w:rsidR="00793D68" w:rsidRPr="00107BE5" w:rsidTr="00F14133">
        <w:trPr>
          <w:trHeight w:hRule="exact" w:val="694"/>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284656" w:rsidP="007435C5">
            <w:pPr>
              <w:shd w:val="clear" w:color="auto" w:fill="FFFFFF"/>
              <w:jc w:val="center"/>
              <w:rPr>
                <w:sz w:val="20"/>
                <w:szCs w:val="20"/>
              </w:rPr>
            </w:pPr>
            <w:r>
              <w:rPr>
                <w:sz w:val="20"/>
                <w:szCs w:val="20"/>
              </w:rPr>
              <w:t>3</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793D68" w:rsidRPr="00107BE5" w:rsidRDefault="00793D68" w:rsidP="00EF16E9">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EF16E9">
            <w:pPr>
              <w:shd w:val="clear" w:color="auto" w:fill="FFFFFF"/>
              <w:jc w:val="center"/>
              <w:rPr>
                <w:sz w:val="20"/>
                <w:szCs w:val="20"/>
              </w:rPr>
            </w:pPr>
            <w:r w:rsidRPr="00107BE5">
              <w:rPr>
                <w:sz w:val="20"/>
                <w:szCs w:val="20"/>
              </w:rPr>
              <w:t>Круглосуточно</w:t>
            </w:r>
          </w:p>
          <w:p w:rsidR="00793D68" w:rsidRPr="00107BE5" w:rsidRDefault="00F14133" w:rsidP="00EF16E9">
            <w:pPr>
              <w:shd w:val="clear" w:color="auto" w:fill="FFFFFF"/>
              <w:jc w:val="center"/>
              <w:rPr>
                <w:sz w:val="20"/>
                <w:szCs w:val="20"/>
              </w:rPr>
            </w:pPr>
            <w:r w:rsidRPr="00107BE5">
              <w:rPr>
                <w:sz w:val="20"/>
                <w:szCs w:val="20"/>
              </w:rPr>
              <w:t xml:space="preserve"> 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F14133" w:rsidRDefault="00793D68" w:rsidP="00C90CE4">
            <w:pPr>
              <w:shd w:val="clear" w:color="auto" w:fill="FFFFFF"/>
              <w:rPr>
                <w:sz w:val="20"/>
                <w:szCs w:val="20"/>
              </w:rPr>
            </w:pPr>
            <w:r w:rsidRPr="00107BE5">
              <w:rPr>
                <w:sz w:val="20"/>
                <w:szCs w:val="20"/>
              </w:rPr>
              <w:t>Аварийно-диспетче</w:t>
            </w:r>
            <w:r w:rsidR="00DB7B5A">
              <w:rPr>
                <w:sz w:val="20"/>
                <w:szCs w:val="20"/>
              </w:rPr>
              <w:t>р</w:t>
            </w:r>
            <w:r w:rsidRPr="00107BE5">
              <w:rPr>
                <w:sz w:val="20"/>
                <w:szCs w:val="20"/>
              </w:rPr>
              <w:t xml:space="preserve">ское обслуживание </w:t>
            </w:r>
          </w:p>
          <w:p w:rsidR="00793D68" w:rsidRPr="00107BE5" w:rsidRDefault="00F14133" w:rsidP="00C90CE4">
            <w:pPr>
              <w:shd w:val="clear" w:color="auto" w:fill="FFFFFF"/>
              <w:rPr>
                <w:sz w:val="20"/>
                <w:szCs w:val="20"/>
              </w:rPr>
            </w:pPr>
            <w:r>
              <w:rPr>
                <w:sz w:val="20"/>
                <w:szCs w:val="20"/>
              </w:rPr>
              <w:t>Устранение аварий на инженерных системах</w:t>
            </w:r>
          </w:p>
        </w:tc>
      </w:tr>
      <w:tr w:rsidR="003974E7" w:rsidRPr="00107BE5" w:rsidTr="003974E7">
        <w:trPr>
          <w:trHeight w:hRule="exact" w:val="909"/>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284656" w:rsidP="007435C5">
            <w:pPr>
              <w:shd w:val="clear" w:color="auto" w:fill="FFFFFF"/>
              <w:jc w:val="center"/>
              <w:rPr>
                <w:sz w:val="20"/>
                <w:szCs w:val="20"/>
              </w:rPr>
            </w:pPr>
            <w:r>
              <w:rPr>
                <w:sz w:val="20"/>
                <w:szCs w:val="20"/>
              </w:rPr>
              <w:t>4</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E659CF">
            <w:pPr>
              <w:shd w:val="clear" w:color="auto" w:fill="FFFFFF"/>
              <w:jc w:val="center"/>
              <w:rPr>
                <w:sz w:val="20"/>
                <w:szCs w:val="20"/>
              </w:rPr>
            </w:pPr>
            <w:r w:rsidRPr="00107BE5">
              <w:rPr>
                <w:sz w:val="20"/>
                <w:szCs w:val="20"/>
              </w:rPr>
              <w:t>В течение года</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3974E7" w:rsidRPr="00107BE5" w:rsidRDefault="003974E7" w:rsidP="002A497D">
            <w:pPr>
              <w:shd w:val="clear" w:color="auto" w:fill="FFFFFF"/>
              <w:rPr>
                <w:sz w:val="20"/>
                <w:szCs w:val="20"/>
              </w:rPr>
            </w:pPr>
            <w:r w:rsidRPr="00107BE5">
              <w:rPr>
                <w:sz w:val="20"/>
                <w:szCs w:val="20"/>
              </w:rPr>
              <w:t>В течение года выполнение работ в порядке текущей эксплуатации по договору управления</w:t>
            </w:r>
            <w:r w:rsidR="002A497D">
              <w:rPr>
                <w:sz w:val="20"/>
                <w:szCs w:val="20"/>
              </w:rPr>
              <w:t xml:space="preserve"> </w:t>
            </w:r>
            <w:r w:rsidR="00EF16E9">
              <w:rPr>
                <w:sz w:val="20"/>
                <w:szCs w:val="20"/>
              </w:rPr>
              <w:t xml:space="preserve"> и   по перечню работ</w:t>
            </w:r>
            <w:r w:rsidR="002A497D">
              <w:rPr>
                <w:sz w:val="20"/>
                <w:szCs w:val="20"/>
              </w:rPr>
              <w:t xml:space="preserve"> на 2017 год</w:t>
            </w:r>
            <w:r w:rsidR="00F14133">
              <w:rPr>
                <w:sz w:val="20"/>
                <w:szCs w:val="20"/>
              </w:rPr>
              <w:t xml:space="preserve">,   в том числе </w:t>
            </w:r>
            <w:r w:rsidR="00B95952">
              <w:rPr>
                <w:sz w:val="20"/>
                <w:szCs w:val="20"/>
              </w:rPr>
              <w:t xml:space="preserve">работы по содержанию и ремонту конструктивных элементов; работы, выполняемые в целях надлежащего содержания систем вентиляции и дымоудаления, систем газового оборудования, </w:t>
            </w:r>
            <w:r w:rsidR="00F358CB">
              <w:rPr>
                <w:sz w:val="20"/>
                <w:szCs w:val="20"/>
              </w:rPr>
              <w:t>электрооборудования</w:t>
            </w:r>
            <w:r w:rsidR="00F14133">
              <w:rPr>
                <w:sz w:val="20"/>
                <w:szCs w:val="20"/>
              </w:rPr>
              <w:t>.</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lastRenderedPageBreak/>
              <w:t>5</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2D7F6F">
            <w:pPr>
              <w:jc w:val="center"/>
              <w:rPr>
                <w:sz w:val="20"/>
                <w:szCs w:val="20"/>
              </w:rPr>
            </w:pPr>
            <w:r w:rsidRPr="00107BE5">
              <w:rPr>
                <w:sz w:val="20"/>
                <w:szCs w:val="20"/>
              </w:rPr>
              <w:t>Договор управления</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AB6BE7">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AB6BE7" w:rsidP="00E659CF">
            <w:pPr>
              <w:shd w:val="clear" w:color="auto" w:fill="FFFFFF"/>
              <w:rPr>
                <w:sz w:val="20"/>
                <w:szCs w:val="20"/>
              </w:rPr>
            </w:pPr>
            <w:r>
              <w:rPr>
                <w:sz w:val="20"/>
                <w:szCs w:val="20"/>
              </w:rPr>
              <w:t>Очистка кровли от снега, сбивание сосулек</w:t>
            </w:r>
          </w:p>
        </w:tc>
      </w:tr>
      <w:tr w:rsidR="002D7F6F" w:rsidRPr="00107BE5" w:rsidTr="004A2BEA">
        <w:trPr>
          <w:trHeight w:hRule="exact" w:val="663"/>
        </w:trPr>
        <w:tc>
          <w:tcPr>
            <w:tcW w:w="900"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84656" w:rsidP="007435C5">
            <w:pPr>
              <w:shd w:val="clear" w:color="auto" w:fill="FFFFFF"/>
              <w:jc w:val="center"/>
              <w:rPr>
                <w:sz w:val="20"/>
                <w:szCs w:val="20"/>
              </w:rPr>
            </w:pPr>
            <w:r>
              <w:rPr>
                <w:sz w:val="20"/>
                <w:szCs w:val="20"/>
              </w:rPr>
              <w:t>6</w:t>
            </w:r>
          </w:p>
        </w:tc>
        <w:tc>
          <w:tcPr>
            <w:tcW w:w="2644"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Договор управление</w:t>
            </w:r>
          </w:p>
        </w:tc>
        <w:tc>
          <w:tcPr>
            <w:tcW w:w="2095" w:type="dxa"/>
            <w:tcBorders>
              <w:top w:val="single" w:sz="6" w:space="0" w:color="auto"/>
              <w:left w:val="single" w:sz="6" w:space="0" w:color="auto"/>
              <w:bottom w:val="single" w:sz="6" w:space="0" w:color="auto"/>
              <w:right w:val="single" w:sz="6" w:space="0" w:color="auto"/>
            </w:tcBorders>
            <w:shd w:val="clear" w:color="auto" w:fill="FFFFFF"/>
          </w:tcPr>
          <w:p w:rsidR="002D7F6F" w:rsidRPr="00107BE5" w:rsidRDefault="002D7F6F" w:rsidP="00E659CF">
            <w:pPr>
              <w:shd w:val="clear" w:color="auto" w:fill="FFFFFF"/>
              <w:jc w:val="center"/>
              <w:rPr>
                <w:sz w:val="20"/>
                <w:szCs w:val="20"/>
              </w:rPr>
            </w:pPr>
            <w:r w:rsidRPr="00107BE5">
              <w:rPr>
                <w:sz w:val="20"/>
                <w:szCs w:val="20"/>
              </w:rPr>
              <w:t>По мере необходимости</w:t>
            </w:r>
          </w:p>
        </w:tc>
        <w:tc>
          <w:tcPr>
            <w:tcW w:w="9103" w:type="dxa"/>
            <w:tcBorders>
              <w:top w:val="single" w:sz="6" w:space="0" w:color="auto"/>
              <w:left w:val="single" w:sz="6" w:space="0" w:color="auto"/>
              <w:bottom w:val="single" w:sz="6" w:space="0" w:color="auto"/>
              <w:right w:val="single" w:sz="6" w:space="0" w:color="auto"/>
            </w:tcBorders>
            <w:shd w:val="clear" w:color="auto" w:fill="FFFFFF"/>
          </w:tcPr>
          <w:p w:rsidR="002D7F6F" w:rsidRPr="0009424F" w:rsidRDefault="0009424F" w:rsidP="0009424F">
            <w:pPr>
              <w:shd w:val="clear" w:color="auto" w:fill="FFFFFF"/>
              <w:rPr>
                <w:sz w:val="20"/>
                <w:szCs w:val="20"/>
              </w:rPr>
            </w:pPr>
            <w:r>
              <w:rPr>
                <w:sz w:val="20"/>
                <w:szCs w:val="20"/>
              </w:rPr>
              <w:t>Работы по содержанию и обслуживанию инженерного  электрооборудования</w:t>
            </w:r>
          </w:p>
        </w:tc>
      </w:tr>
    </w:tbl>
    <w:p w:rsidR="00212FAC" w:rsidRPr="002041E0" w:rsidRDefault="00212FAC" w:rsidP="00CC492D">
      <w:pPr>
        <w:shd w:val="clear" w:color="auto" w:fill="FFFFFF"/>
        <w:jc w:val="both"/>
        <w:rPr>
          <w:b/>
          <w:sz w:val="20"/>
          <w:szCs w:val="20"/>
        </w:rPr>
      </w:pPr>
    </w:p>
    <w:p w:rsidR="00212FAC" w:rsidRDefault="00212FAC" w:rsidP="00CC492D">
      <w:pPr>
        <w:shd w:val="clear" w:color="auto" w:fill="FFFFFF"/>
        <w:jc w:val="both"/>
        <w:rPr>
          <w:b/>
          <w:sz w:val="20"/>
          <w:szCs w:val="20"/>
        </w:rPr>
      </w:pPr>
    </w:p>
    <w:p w:rsidR="00616F34" w:rsidRPr="00107BE5" w:rsidRDefault="00CC492D" w:rsidP="00616F34">
      <w:pPr>
        <w:shd w:val="clear" w:color="auto" w:fill="FFFFFF"/>
        <w:rPr>
          <w:sz w:val="20"/>
          <w:szCs w:val="20"/>
        </w:rPr>
      </w:pPr>
      <w:r w:rsidRPr="00107BE5">
        <w:rPr>
          <w:b/>
          <w:sz w:val="20"/>
          <w:szCs w:val="20"/>
          <w:lang w:val="en-US"/>
        </w:rPr>
        <w:t>IV</w:t>
      </w:r>
      <w:r w:rsidRPr="00107BE5">
        <w:rPr>
          <w:b/>
          <w:sz w:val="20"/>
          <w:szCs w:val="20"/>
        </w:rPr>
        <w:t xml:space="preserve">. </w:t>
      </w:r>
      <w:r w:rsidR="006629EE" w:rsidRPr="00107BE5">
        <w:rPr>
          <w:b/>
          <w:sz w:val="20"/>
          <w:szCs w:val="20"/>
        </w:rPr>
        <w:t>Сведения о движении денежных средств по многоквартирному дому за отчетный период 201</w:t>
      </w:r>
      <w:r w:rsidR="008F3787">
        <w:rPr>
          <w:b/>
          <w:sz w:val="20"/>
          <w:szCs w:val="20"/>
        </w:rPr>
        <w:t>7</w:t>
      </w:r>
      <w:r w:rsidR="006629EE" w:rsidRPr="00107BE5">
        <w:rPr>
          <w:b/>
          <w:sz w:val="20"/>
          <w:szCs w:val="20"/>
        </w:rPr>
        <w:t xml:space="preserve"> год</w:t>
      </w:r>
      <w:r w:rsidR="00616F34">
        <w:rPr>
          <w:b/>
          <w:sz w:val="20"/>
          <w:szCs w:val="20"/>
        </w:rPr>
        <w:t xml:space="preserve"> </w:t>
      </w:r>
      <w:r w:rsidR="00616F34" w:rsidRPr="00107BE5">
        <w:rPr>
          <w:sz w:val="20"/>
          <w:szCs w:val="20"/>
        </w:rPr>
        <w:t>(в рублях)</w:t>
      </w:r>
    </w:p>
    <w:p w:rsidR="006629EE" w:rsidRPr="00107BE5" w:rsidRDefault="006629EE" w:rsidP="00CC492D">
      <w:pPr>
        <w:shd w:val="clear" w:color="auto" w:fill="FFFFFF"/>
        <w:jc w:val="both"/>
        <w:rPr>
          <w:b/>
          <w:sz w:val="20"/>
          <w:szCs w:val="20"/>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96"/>
        <w:gridCol w:w="5256"/>
        <w:gridCol w:w="3095"/>
        <w:gridCol w:w="236"/>
      </w:tblGrid>
      <w:tr w:rsidR="001659BD" w:rsidRPr="00107BE5" w:rsidTr="006E04E1">
        <w:trPr>
          <w:trHeight w:val="833"/>
        </w:trPr>
        <w:tc>
          <w:tcPr>
            <w:tcW w:w="1396" w:type="dxa"/>
            <w:tcBorders>
              <w:top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jc w:val="both"/>
              <w:rPr>
                <w:sz w:val="20"/>
                <w:szCs w:val="20"/>
              </w:rPr>
            </w:pPr>
            <w:r w:rsidRPr="00107BE5">
              <w:rPr>
                <w:sz w:val="20"/>
                <w:szCs w:val="20"/>
              </w:rPr>
              <w:t>Сумма средств за отчетный период (руб.)</w:t>
            </w:r>
          </w:p>
        </w:tc>
        <w:tc>
          <w:tcPr>
            <w:tcW w:w="3095"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ind w:left="-538" w:firstLine="538"/>
              <w:rPr>
                <w:sz w:val="20"/>
                <w:szCs w:val="20"/>
              </w:rPr>
            </w:pPr>
            <w:r>
              <w:rPr>
                <w:sz w:val="20"/>
                <w:szCs w:val="20"/>
              </w:rPr>
              <w:t xml:space="preserve">Управление, содержание и текущий </w:t>
            </w:r>
            <w:r w:rsidRPr="00107BE5">
              <w:rPr>
                <w:sz w:val="20"/>
                <w:szCs w:val="20"/>
              </w:rPr>
              <w:t>ремонт общедом.</w:t>
            </w:r>
            <w:r>
              <w:rPr>
                <w:sz w:val="20"/>
                <w:szCs w:val="20"/>
              </w:rPr>
              <w:t xml:space="preserve"> </w:t>
            </w:r>
            <w:r w:rsidRPr="00107BE5">
              <w:rPr>
                <w:sz w:val="20"/>
                <w:szCs w:val="20"/>
              </w:rPr>
              <w:t xml:space="preserve">имущества, </w:t>
            </w:r>
          </w:p>
        </w:tc>
        <w:tc>
          <w:tcPr>
            <w:tcW w:w="236" w:type="dxa"/>
            <w:vMerge w:val="restart"/>
            <w:tcBorders>
              <w:top w:val="nil"/>
              <w:left w:val="single" w:sz="4" w:space="0" w:color="auto"/>
              <w:bottom w:val="nil"/>
              <w:right w:val="nil"/>
            </w:tcBorders>
          </w:tcPr>
          <w:p w:rsidR="001659BD" w:rsidRDefault="001659BD" w:rsidP="00147642">
            <w:pPr>
              <w:jc w:val="both"/>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Pr="003C1E15" w:rsidRDefault="001659BD" w:rsidP="003C1E15">
            <w:pPr>
              <w:rPr>
                <w:sz w:val="20"/>
                <w:szCs w:val="20"/>
              </w:rPr>
            </w:pPr>
          </w:p>
          <w:p w:rsidR="001659BD" w:rsidRDefault="001659BD" w:rsidP="003C1E15">
            <w:pPr>
              <w:rPr>
                <w:sz w:val="20"/>
                <w:szCs w:val="20"/>
              </w:rPr>
            </w:pPr>
          </w:p>
          <w:p w:rsidR="001659BD" w:rsidRPr="003C1E15" w:rsidRDefault="001659BD" w:rsidP="003C1E15">
            <w:pPr>
              <w:rPr>
                <w:sz w:val="20"/>
                <w:szCs w:val="20"/>
              </w:rPr>
            </w:pPr>
          </w:p>
        </w:tc>
      </w:tr>
      <w:tr w:rsidR="001659BD" w:rsidRPr="00107BE5" w:rsidTr="006E04E1">
        <w:trPr>
          <w:trHeight w:val="646"/>
        </w:trPr>
        <w:tc>
          <w:tcPr>
            <w:tcW w:w="1396" w:type="dxa"/>
            <w:tcBorders>
              <w:top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1</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b/>
                <w:sz w:val="20"/>
                <w:szCs w:val="20"/>
                <w:u w:val="single"/>
              </w:rPr>
              <w:t>Поступило</w:t>
            </w:r>
            <w:r w:rsidRPr="00A103F6">
              <w:rPr>
                <w:b/>
                <w:sz w:val="20"/>
                <w:szCs w:val="20"/>
                <w:u w:val="single"/>
              </w:rPr>
              <w:t xml:space="preserve"> </w:t>
            </w:r>
            <w:r>
              <w:rPr>
                <w:sz w:val="20"/>
                <w:szCs w:val="20"/>
              </w:rPr>
              <w:t>/</w:t>
            </w:r>
            <w:r w:rsidRPr="00107BE5">
              <w:rPr>
                <w:sz w:val="20"/>
                <w:szCs w:val="20"/>
              </w:rPr>
              <w:t xml:space="preserve">перерасход (-) </w:t>
            </w:r>
            <w:r>
              <w:rPr>
                <w:sz w:val="20"/>
                <w:szCs w:val="20"/>
              </w:rPr>
              <w:t xml:space="preserve"> средств</w:t>
            </w:r>
            <w:r w:rsidRPr="00107BE5">
              <w:rPr>
                <w:sz w:val="20"/>
                <w:szCs w:val="20"/>
              </w:rPr>
              <w:t xml:space="preserve"> </w:t>
            </w:r>
            <w:r>
              <w:rPr>
                <w:sz w:val="20"/>
                <w:szCs w:val="20"/>
              </w:rPr>
              <w:t>на 31.05</w:t>
            </w:r>
            <w:r w:rsidRPr="00D00D15">
              <w:rPr>
                <w:sz w:val="20"/>
                <w:szCs w:val="20"/>
              </w:rPr>
              <w:t>.</w:t>
            </w:r>
            <w:r w:rsidRPr="00107BE5">
              <w:rPr>
                <w:sz w:val="20"/>
                <w:szCs w:val="20"/>
              </w:rPr>
              <w:t>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331990" w:rsidRDefault="001659BD" w:rsidP="00625A5E">
            <w:pPr>
              <w:jc w:val="center"/>
              <w:rPr>
                <w:b/>
                <w:sz w:val="20"/>
                <w:szCs w:val="20"/>
                <w:lang w:val="en-US"/>
              </w:rPr>
            </w:pPr>
            <w:r>
              <w:rPr>
                <w:b/>
                <w:sz w:val="20"/>
                <w:szCs w:val="20"/>
                <w:lang w:val="en-US"/>
              </w:rPr>
              <w:t>69695,67</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217"/>
        </w:trPr>
        <w:tc>
          <w:tcPr>
            <w:tcW w:w="1396" w:type="dxa"/>
            <w:tcBorders>
              <w:top w:val="single" w:sz="4" w:space="0" w:color="auto"/>
              <w:bottom w:val="single" w:sz="4" w:space="0" w:color="auto"/>
              <w:right w:val="single" w:sz="4" w:space="0" w:color="auto"/>
            </w:tcBorders>
          </w:tcPr>
          <w:p w:rsidR="001659BD" w:rsidRDefault="001659BD" w:rsidP="00625A5E">
            <w:pPr>
              <w:jc w:val="both"/>
              <w:rPr>
                <w:sz w:val="20"/>
                <w:szCs w:val="20"/>
              </w:rPr>
            </w:pPr>
            <w:r>
              <w:rPr>
                <w:sz w:val="20"/>
                <w:szCs w:val="20"/>
              </w:rPr>
              <w:t>2</w:t>
            </w:r>
          </w:p>
          <w:p w:rsidR="001659BD" w:rsidRPr="00BE08B9" w:rsidRDefault="001659BD" w:rsidP="00625A5E">
            <w:pPr>
              <w:jc w:val="both"/>
              <w:rPr>
                <w:sz w:val="20"/>
                <w:szCs w:val="20"/>
              </w:rPr>
            </w:pP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жилищные услуги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892A07" w:rsidP="00625A5E">
            <w:pPr>
              <w:jc w:val="center"/>
              <w:rPr>
                <w:sz w:val="20"/>
                <w:szCs w:val="20"/>
                <w:lang w:val="en-US"/>
              </w:rPr>
            </w:pPr>
            <w:r>
              <w:rPr>
                <w:sz w:val="20"/>
                <w:szCs w:val="20"/>
                <w:lang w:val="en-US"/>
              </w:rPr>
              <w:t>96736,40</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3</w:t>
            </w:r>
          </w:p>
        </w:tc>
        <w:tc>
          <w:tcPr>
            <w:tcW w:w="5256" w:type="dxa"/>
            <w:tcBorders>
              <w:top w:val="single" w:sz="4" w:space="0" w:color="auto"/>
              <w:left w:val="single" w:sz="4" w:space="0" w:color="auto"/>
              <w:bottom w:val="single" w:sz="4" w:space="0" w:color="auto"/>
              <w:right w:val="single" w:sz="4" w:space="0" w:color="auto"/>
            </w:tcBorders>
          </w:tcPr>
          <w:p w:rsidR="001659BD" w:rsidRPr="00D00D15" w:rsidRDefault="001659BD" w:rsidP="00625A5E">
            <w:pPr>
              <w:jc w:val="both"/>
              <w:rPr>
                <w:sz w:val="20"/>
                <w:szCs w:val="20"/>
              </w:rPr>
            </w:pPr>
            <w:r w:rsidRPr="00107BE5">
              <w:rPr>
                <w:sz w:val="20"/>
                <w:szCs w:val="20"/>
              </w:rPr>
              <w:t>Оплачено собственниками за жилищные услуги</w:t>
            </w:r>
            <w:r w:rsidRPr="00D00D15">
              <w:rPr>
                <w:sz w:val="20"/>
                <w:szCs w:val="20"/>
              </w:rPr>
              <w:t xml:space="preserve"> </w:t>
            </w:r>
            <w:r>
              <w:rPr>
                <w:sz w:val="20"/>
                <w:szCs w:val="20"/>
                <w:lang w:val="en-US"/>
              </w:rPr>
              <w:t>c</w:t>
            </w:r>
            <w:r w:rsidRPr="00D00D15">
              <w:rPr>
                <w:sz w:val="20"/>
                <w:szCs w:val="20"/>
              </w:rPr>
              <w:t xml:space="preserve"> 01.06.</w:t>
            </w:r>
            <w:r w:rsidRPr="00107BE5">
              <w:rPr>
                <w:sz w:val="20"/>
                <w:szCs w:val="20"/>
              </w:rPr>
              <w:t xml:space="preserve"> 201</w:t>
            </w:r>
            <w:r>
              <w:rPr>
                <w:sz w:val="20"/>
                <w:szCs w:val="20"/>
              </w:rPr>
              <w:t>7</w:t>
            </w:r>
            <w:r w:rsidRPr="00107BE5">
              <w:rPr>
                <w:sz w:val="20"/>
                <w:szCs w:val="20"/>
              </w:rPr>
              <w:t>г.</w:t>
            </w:r>
          </w:p>
        </w:tc>
        <w:tc>
          <w:tcPr>
            <w:tcW w:w="3095" w:type="dxa"/>
            <w:tcBorders>
              <w:top w:val="single" w:sz="4" w:space="0" w:color="auto"/>
              <w:left w:val="single" w:sz="4" w:space="0" w:color="auto"/>
              <w:bottom w:val="single" w:sz="4" w:space="0" w:color="auto"/>
              <w:right w:val="single" w:sz="4" w:space="0" w:color="auto"/>
            </w:tcBorders>
          </w:tcPr>
          <w:p w:rsidR="001659BD" w:rsidRPr="00FE6121" w:rsidRDefault="00892A07" w:rsidP="00625A5E">
            <w:pPr>
              <w:jc w:val="center"/>
              <w:rPr>
                <w:b/>
                <w:sz w:val="20"/>
                <w:szCs w:val="20"/>
                <w:lang w:val="en-US"/>
              </w:rPr>
            </w:pPr>
            <w:r>
              <w:rPr>
                <w:b/>
                <w:sz w:val="20"/>
                <w:szCs w:val="20"/>
                <w:lang w:val="en-US"/>
              </w:rPr>
              <w:t>77601,98</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trHeight w:val="533"/>
        </w:trPr>
        <w:tc>
          <w:tcPr>
            <w:tcW w:w="1396" w:type="dxa"/>
            <w:tcBorders>
              <w:top w:val="single" w:sz="4" w:space="0" w:color="auto"/>
              <w:bottom w:val="single" w:sz="4" w:space="0" w:color="auto"/>
              <w:right w:val="single" w:sz="4" w:space="0" w:color="auto"/>
            </w:tcBorders>
          </w:tcPr>
          <w:p w:rsidR="001659BD" w:rsidRPr="00BE08B9" w:rsidRDefault="001659BD" w:rsidP="00625A5E">
            <w:pPr>
              <w:jc w:val="both"/>
              <w:rPr>
                <w:sz w:val="20"/>
                <w:szCs w:val="20"/>
              </w:rPr>
            </w:pPr>
            <w:r>
              <w:rPr>
                <w:sz w:val="20"/>
                <w:szCs w:val="20"/>
              </w:rPr>
              <w:t>4</w:t>
            </w:r>
          </w:p>
        </w:tc>
        <w:tc>
          <w:tcPr>
            <w:tcW w:w="5256"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Pr>
                <w:sz w:val="20"/>
                <w:szCs w:val="20"/>
              </w:rPr>
              <w:t>Получено всего средств</w:t>
            </w:r>
            <w:r w:rsidRPr="00107BE5">
              <w:rPr>
                <w:sz w:val="20"/>
                <w:szCs w:val="20"/>
              </w:rPr>
              <w:t xml:space="preserve"> </w:t>
            </w:r>
            <w:r>
              <w:rPr>
                <w:sz w:val="20"/>
                <w:szCs w:val="20"/>
              </w:rPr>
              <w:t>с учетом оплаты собственниками</w:t>
            </w:r>
            <w:r w:rsidRPr="00107BE5">
              <w:rPr>
                <w:sz w:val="20"/>
                <w:szCs w:val="20"/>
              </w:rPr>
              <w:t xml:space="preserve"> </w:t>
            </w:r>
          </w:p>
        </w:tc>
        <w:tc>
          <w:tcPr>
            <w:tcW w:w="3095" w:type="dxa"/>
            <w:tcBorders>
              <w:top w:val="single" w:sz="4" w:space="0" w:color="auto"/>
              <w:left w:val="single" w:sz="4" w:space="0" w:color="auto"/>
              <w:bottom w:val="single" w:sz="4" w:space="0" w:color="auto"/>
              <w:right w:val="single" w:sz="4" w:space="0" w:color="auto"/>
            </w:tcBorders>
          </w:tcPr>
          <w:p w:rsidR="001659BD" w:rsidRPr="001659BD" w:rsidRDefault="00892A07" w:rsidP="00625A5E">
            <w:pPr>
              <w:jc w:val="center"/>
              <w:rPr>
                <w:b/>
                <w:sz w:val="20"/>
                <w:szCs w:val="20"/>
                <w:lang w:val="en-US"/>
              </w:rPr>
            </w:pPr>
            <w:r>
              <w:rPr>
                <w:b/>
                <w:sz w:val="20"/>
                <w:szCs w:val="20"/>
                <w:lang w:val="en-US"/>
              </w:rPr>
              <w:t>147297,65</w:t>
            </w:r>
          </w:p>
        </w:tc>
        <w:tc>
          <w:tcPr>
            <w:tcW w:w="236" w:type="dxa"/>
            <w:vMerge/>
            <w:tcBorders>
              <w:top w:val="nil"/>
              <w:left w:val="single" w:sz="4" w:space="0" w:color="auto"/>
              <w:bottom w:val="nil"/>
              <w:right w:val="nil"/>
            </w:tcBorders>
          </w:tcPr>
          <w:p w:rsidR="001659BD" w:rsidRPr="00107BE5" w:rsidRDefault="001659BD" w:rsidP="00147642">
            <w:pPr>
              <w:jc w:val="both"/>
              <w:rPr>
                <w:sz w:val="20"/>
                <w:szCs w:val="20"/>
              </w:rPr>
            </w:pPr>
          </w:p>
        </w:tc>
      </w:tr>
      <w:tr w:rsidR="001659BD" w:rsidRPr="00107BE5" w:rsidTr="006E04E1">
        <w:trPr>
          <w:gridAfter w:val="1"/>
          <w:wAfter w:w="236" w:type="dxa"/>
          <w:trHeight w:val="383"/>
        </w:trPr>
        <w:tc>
          <w:tcPr>
            <w:tcW w:w="1396" w:type="dxa"/>
          </w:tcPr>
          <w:p w:rsidR="001659BD" w:rsidRPr="00BE08B9" w:rsidRDefault="001659BD" w:rsidP="00625A5E">
            <w:pPr>
              <w:jc w:val="both"/>
              <w:rPr>
                <w:sz w:val="20"/>
                <w:szCs w:val="20"/>
              </w:rPr>
            </w:pPr>
            <w:r>
              <w:rPr>
                <w:sz w:val="20"/>
                <w:szCs w:val="20"/>
              </w:rPr>
              <w:t>5</w:t>
            </w:r>
          </w:p>
        </w:tc>
        <w:tc>
          <w:tcPr>
            <w:tcW w:w="5256" w:type="dxa"/>
          </w:tcPr>
          <w:p w:rsidR="001659BD" w:rsidRPr="00107BE5" w:rsidRDefault="001659BD" w:rsidP="00625A5E">
            <w:pPr>
              <w:jc w:val="both"/>
              <w:rPr>
                <w:sz w:val="20"/>
                <w:szCs w:val="20"/>
              </w:rPr>
            </w:pPr>
            <w:r w:rsidRPr="00107BE5">
              <w:rPr>
                <w:sz w:val="20"/>
                <w:szCs w:val="20"/>
              </w:rPr>
              <w:t>Оказано услуг/работ</w:t>
            </w:r>
            <w:r>
              <w:rPr>
                <w:sz w:val="20"/>
                <w:szCs w:val="20"/>
              </w:rPr>
              <w:t xml:space="preserve"> в 2017 г.</w:t>
            </w:r>
          </w:p>
        </w:tc>
        <w:tc>
          <w:tcPr>
            <w:tcW w:w="3095" w:type="dxa"/>
            <w:tcBorders>
              <w:right w:val="single" w:sz="4" w:space="0" w:color="auto"/>
            </w:tcBorders>
          </w:tcPr>
          <w:p w:rsidR="001659BD" w:rsidRPr="00107BE5" w:rsidRDefault="00BA247C" w:rsidP="00625A5E">
            <w:pPr>
              <w:jc w:val="center"/>
              <w:rPr>
                <w:sz w:val="20"/>
                <w:szCs w:val="20"/>
              </w:rPr>
            </w:pPr>
            <w:r>
              <w:rPr>
                <w:b/>
                <w:sz w:val="20"/>
                <w:szCs w:val="20"/>
                <w:lang w:val="en-US"/>
              </w:rPr>
              <w:t>124713,70</w:t>
            </w:r>
          </w:p>
        </w:tc>
      </w:tr>
      <w:tr w:rsidR="001659BD" w:rsidRPr="00107BE5" w:rsidTr="006E04E1">
        <w:trPr>
          <w:gridAfter w:val="1"/>
          <w:wAfter w:w="236" w:type="dxa"/>
          <w:trHeight w:val="810"/>
        </w:trPr>
        <w:tc>
          <w:tcPr>
            <w:tcW w:w="1396" w:type="dxa"/>
          </w:tcPr>
          <w:p w:rsidR="001659BD" w:rsidRPr="00BE08B9" w:rsidRDefault="001659BD" w:rsidP="00625A5E">
            <w:pPr>
              <w:jc w:val="both"/>
              <w:rPr>
                <w:sz w:val="20"/>
                <w:szCs w:val="20"/>
              </w:rPr>
            </w:pPr>
            <w:r>
              <w:rPr>
                <w:sz w:val="20"/>
                <w:szCs w:val="20"/>
              </w:rPr>
              <w:t>6</w:t>
            </w:r>
          </w:p>
        </w:tc>
        <w:tc>
          <w:tcPr>
            <w:tcW w:w="5256" w:type="dxa"/>
          </w:tcPr>
          <w:p w:rsidR="001659BD" w:rsidRPr="00107BE5" w:rsidRDefault="001659BD" w:rsidP="00625A5E">
            <w:pPr>
              <w:jc w:val="both"/>
              <w:rPr>
                <w:sz w:val="20"/>
                <w:szCs w:val="20"/>
              </w:rPr>
            </w:pPr>
            <w:r w:rsidRPr="00BD21CA">
              <w:rPr>
                <w:b/>
                <w:sz w:val="20"/>
                <w:szCs w:val="20"/>
                <w:u w:val="single"/>
              </w:rPr>
              <w:t>Остаток</w:t>
            </w:r>
            <w:r w:rsidRPr="00BD21CA">
              <w:rPr>
                <w:b/>
                <w:sz w:val="20"/>
                <w:szCs w:val="20"/>
              </w:rPr>
              <w:t>/</w:t>
            </w:r>
            <w:r w:rsidRPr="00107BE5">
              <w:rPr>
                <w:sz w:val="20"/>
                <w:szCs w:val="20"/>
              </w:rPr>
              <w:t>перерасход (-) средств на 01.01.201</w:t>
            </w:r>
            <w:r>
              <w:rPr>
                <w:sz w:val="20"/>
                <w:szCs w:val="20"/>
              </w:rPr>
              <w:t>8 (п.4-п.5)</w:t>
            </w:r>
          </w:p>
        </w:tc>
        <w:tc>
          <w:tcPr>
            <w:tcW w:w="3095" w:type="dxa"/>
            <w:tcBorders>
              <w:right w:val="single" w:sz="4" w:space="0" w:color="auto"/>
            </w:tcBorders>
          </w:tcPr>
          <w:p w:rsidR="001659BD" w:rsidRPr="00BD21CA" w:rsidRDefault="00BA247C" w:rsidP="00625A5E">
            <w:pPr>
              <w:jc w:val="center"/>
              <w:rPr>
                <w:b/>
                <w:sz w:val="20"/>
                <w:szCs w:val="20"/>
                <w:lang w:val="en-US"/>
              </w:rPr>
            </w:pPr>
            <w:r>
              <w:rPr>
                <w:b/>
                <w:sz w:val="20"/>
                <w:szCs w:val="20"/>
                <w:lang w:val="en-US"/>
              </w:rPr>
              <w:t>22583,95</w:t>
            </w:r>
          </w:p>
        </w:tc>
      </w:tr>
    </w:tbl>
    <w:p w:rsidR="00606532" w:rsidRPr="00F14133" w:rsidRDefault="00606532" w:rsidP="006629EE">
      <w:pPr>
        <w:shd w:val="clear" w:color="auto" w:fill="FFFFFF"/>
        <w:jc w:val="both"/>
        <w:rPr>
          <w:sz w:val="20"/>
          <w:szCs w:val="20"/>
          <w:lang w:val="en-US"/>
        </w:rPr>
      </w:pPr>
    </w:p>
    <w:p w:rsidR="00F14133" w:rsidRDefault="00F14133"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Default="0006186A" w:rsidP="006629EE">
      <w:pPr>
        <w:shd w:val="clear" w:color="auto" w:fill="FFFFFF"/>
        <w:jc w:val="both"/>
        <w:rPr>
          <w:sz w:val="20"/>
          <w:szCs w:val="20"/>
          <w:lang w:val="en-US"/>
        </w:rPr>
      </w:pPr>
    </w:p>
    <w:p w:rsidR="0006186A" w:rsidRPr="0006186A" w:rsidRDefault="0006186A" w:rsidP="006629EE">
      <w:pPr>
        <w:shd w:val="clear" w:color="auto" w:fill="FFFFFF"/>
        <w:jc w:val="both"/>
        <w:rPr>
          <w:sz w:val="20"/>
          <w:szCs w:val="20"/>
          <w:lang w:val="en-US"/>
        </w:rPr>
      </w:pPr>
    </w:p>
    <w:tbl>
      <w:tblPr>
        <w:tblW w:w="0" w:type="auto"/>
        <w:tblBorders>
          <w:top w:val="single" w:sz="4" w:space="0" w:color="808080"/>
          <w:left w:val="single" w:sz="4" w:space="0" w:color="808080"/>
          <w:bottom w:val="single" w:sz="4" w:space="0" w:color="808080"/>
          <w:right w:val="single" w:sz="4" w:space="0" w:color="808080"/>
        </w:tblBorders>
        <w:tblCellMar>
          <w:top w:w="15" w:type="dxa"/>
          <w:left w:w="15" w:type="dxa"/>
          <w:bottom w:w="15" w:type="dxa"/>
          <w:right w:w="15" w:type="dxa"/>
        </w:tblCellMar>
        <w:tblLook w:val="0000"/>
      </w:tblPr>
      <w:tblGrid>
        <w:gridCol w:w="354"/>
        <w:gridCol w:w="9198"/>
        <w:gridCol w:w="2943"/>
        <w:gridCol w:w="2711"/>
      </w:tblGrid>
      <w:tr w:rsidR="00090ADC" w:rsidRPr="00107BE5" w:rsidTr="00606532">
        <w:trPr>
          <w:trHeight w:val="643"/>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107BE5" w:rsidRDefault="00090ADC" w:rsidP="007435C5">
            <w:pPr>
              <w:rPr>
                <w:b/>
                <w:sz w:val="20"/>
                <w:szCs w:val="20"/>
              </w:rPr>
            </w:pPr>
          </w:p>
        </w:tc>
        <w:tc>
          <w:tcPr>
            <w:tcW w:w="14852" w:type="dxa"/>
            <w:gridSpan w:val="3"/>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090ADC" w:rsidRPr="00892A07" w:rsidRDefault="00F14133" w:rsidP="00892A07">
            <w:pPr>
              <w:rPr>
                <w:b/>
                <w:sz w:val="20"/>
                <w:szCs w:val="20"/>
              </w:rPr>
            </w:pPr>
            <w:r w:rsidRPr="00107BE5">
              <w:rPr>
                <w:b/>
                <w:sz w:val="20"/>
                <w:szCs w:val="20"/>
              </w:rPr>
              <w:t>Основные показатели финансово-хозяйственной деятельности управляющей организации (в части исполнения такой управляющей организацией договоров управления каждого жилого дома)</w:t>
            </w:r>
            <w:r>
              <w:rPr>
                <w:b/>
                <w:sz w:val="20"/>
                <w:szCs w:val="20"/>
              </w:rPr>
              <w:t xml:space="preserve"> Пушкина </w:t>
            </w:r>
            <w:r w:rsidR="00892A07" w:rsidRPr="00892A07">
              <w:rPr>
                <w:b/>
                <w:sz w:val="20"/>
                <w:szCs w:val="20"/>
              </w:rPr>
              <w:t>7</w:t>
            </w:r>
          </w:p>
        </w:tc>
      </w:tr>
      <w:tr w:rsidR="00212FAC" w:rsidRPr="00107BE5" w:rsidTr="00946E8C">
        <w:trPr>
          <w:trHeight w:val="597"/>
        </w:trPr>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r w:rsidRPr="00107BE5">
              <w:rPr>
                <w:sz w:val="20"/>
                <w:szCs w:val="20"/>
              </w:rPr>
              <w:t>а)</w:t>
            </w: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A2462A">
            <w:pPr>
              <w:rPr>
                <w:sz w:val="20"/>
                <w:szCs w:val="20"/>
              </w:rPr>
            </w:pPr>
            <w:r w:rsidRPr="00107BE5">
              <w:rPr>
                <w:sz w:val="20"/>
                <w:szCs w:val="20"/>
              </w:rPr>
              <w:t>сведения о доходах, полученных за оказание услуг по управлению многоквартирным</w:t>
            </w:r>
            <w:r w:rsidR="00A2462A">
              <w:rPr>
                <w:sz w:val="20"/>
                <w:szCs w:val="20"/>
              </w:rPr>
              <w:t xml:space="preserve"> домом</w:t>
            </w:r>
            <w:r w:rsidRPr="00107BE5">
              <w:rPr>
                <w:sz w:val="20"/>
                <w:szCs w:val="20"/>
              </w:rPr>
              <w:t xml:space="preserve"> (по данным раздельного учета доходов и расходов) за 201</w:t>
            </w:r>
            <w:r w:rsidR="00A2462A">
              <w:rPr>
                <w:sz w:val="20"/>
                <w:szCs w:val="20"/>
              </w:rPr>
              <w:t>7</w:t>
            </w:r>
            <w:r w:rsidRPr="00107BE5">
              <w:rPr>
                <w:sz w:val="20"/>
                <w:szCs w:val="20"/>
              </w:rPr>
              <w:t>год</w:t>
            </w:r>
          </w:p>
        </w:tc>
        <w:tc>
          <w:tcPr>
            <w:tcW w:w="2943" w:type="dxa"/>
            <w:tcBorders>
              <w:top w:val="single" w:sz="4" w:space="0" w:color="auto"/>
              <w:left w:val="single" w:sz="4" w:space="0" w:color="auto"/>
              <w:bottom w:val="single" w:sz="4" w:space="0" w:color="auto"/>
              <w:right w:val="single" w:sz="4" w:space="0" w:color="auto"/>
            </w:tcBorders>
          </w:tcPr>
          <w:p w:rsidR="00212FAC" w:rsidRPr="00107BE5" w:rsidRDefault="00F14133" w:rsidP="00F14133">
            <w:pPr>
              <w:rPr>
                <w:sz w:val="20"/>
                <w:szCs w:val="20"/>
              </w:rPr>
            </w:pPr>
            <w:r>
              <w:rPr>
                <w:sz w:val="20"/>
                <w:szCs w:val="20"/>
              </w:rPr>
              <w:t xml:space="preserve"> Фактически полученные средства</w:t>
            </w:r>
          </w:p>
        </w:tc>
        <w:tc>
          <w:tcPr>
            <w:tcW w:w="2711" w:type="dxa"/>
            <w:tcBorders>
              <w:top w:val="single" w:sz="4" w:space="0" w:color="auto"/>
              <w:left w:val="single" w:sz="4" w:space="0" w:color="auto"/>
              <w:bottom w:val="single" w:sz="4" w:space="0" w:color="auto"/>
              <w:right w:val="single" w:sz="4" w:space="0" w:color="auto"/>
            </w:tcBorders>
          </w:tcPr>
          <w:p w:rsidR="00212FAC" w:rsidRPr="00107BE5" w:rsidRDefault="00212FAC" w:rsidP="00212FAC">
            <w:pPr>
              <w:rPr>
                <w:sz w:val="20"/>
                <w:szCs w:val="20"/>
              </w:rPr>
            </w:pPr>
            <w:r>
              <w:rPr>
                <w:sz w:val="20"/>
                <w:szCs w:val="20"/>
              </w:rPr>
              <w:t>Начисление</w:t>
            </w:r>
            <w:r w:rsidRPr="00107BE5">
              <w:rPr>
                <w:sz w:val="20"/>
                <w:szCs w:val="20"/>
              </w:rPr>
              <w:t xml:space="preserve"> (</w:t>
            </w:r>
            <w:r>
              <w:rPr>
                <w:sz w:val="20"/>
                <w:szCs w:val="20"/>
              </w:rPr>
              <w:t>были бы получены доходы при 100% оплате</w:t>
            </w:r>
            <w:r w:rsidRPr="00107BE5">
              <w:rPr>
                <w:sz w:val="20"/>
                <w:szCs w:val="20"/>
              </w:rPr>
              <w:t>)</w:t>
            </w:r>
          </w:p>
        </w:tc>
      </w:tr>
      <w:tr w:rsidR="00212FAC"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107BE5" w:rsidRDefault="00212FAC" w:rsidP="008F3787">
            <w:pPr>
              <w:rPr>
                <w:sz w:val="20"/>
                <w:szCs w:val="20"/>
              </w:rPr>
            </w:pPr>
            <w:r w:rsidRPr="00107BE5">
              <w:rPr>
                <w:sz w:val="20"/>
                <w:szCs w:val="20"/>
              </w:rPr>
              <w:t>Оплата услуг собственниками по статье «</w:t>
            </w:r>
            <w:r w:rsidR="008F3787">
              <w:rPr>
                <w:sz w:val="20"/>
                <w:szCs w:val="20"/>
              </w:rPr>
              <w:t>Управление, с</w:t>
            </w:r>
            <w:r w:rsidRPr="00107BE5">
              <w:rPr>
                <w:sz w:val="20"/>
                <w:szCs w:val="20"/>
              </w:rPr>
              <w:t>одержание и текущий ремонт» (руб.)</w:t>
            </w:r>
          </w:p>
        </w:tc>
        <w:tc>
          <w:tcPr>
            <w:tcW w:w="2943"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212FAC" w:rsidRPr="00510BBC" w:rsidRDefault="00892A07" w:rsidP="00084313">
            <w:pPr>
              <w:rPr>
                <w:b/>
                <w:sz w:val="20"/>
                <w:szCs w:val="20"/>
                <w:lang w:val="en-US"/>
              </w:rPr>
            </w:pPr>
            <w:r>
              <w:rPr>
                <w:b/>
                <w:sz w:val="20"/>
                <w:szCs w:val="20"/>
                <w:lang w:val="en-US"/>
              </w:rPr>
              <w:t>147297,65</w:t>
            </w:r>
          </w:p>
        </w:tc>
        <w:tc>
          <w:tcPr>
            <w:tcW w:w="2711" w:type="dxa"/>
            <w:tcBorders>
              <w:top w:val="single" w:sz="4" w:space="0" w:color="auto"/>
              <w:left w:val="single" w:sz="4" w:space="0" w:color="auto"/>
              <w:bottom w:val="single" w:sz="4" w:space="0" w:color="auto"/>
              <w:right w:val="single" w:sz="4" w:space="0" w:color="auto"/>
            </w:tcBorders>
            <w:vAlign w:val="center"/>
          </w:tcPr>
          <w:p w:rsidR="00212FAC" w:rsidRPr="00A8713B" w:rsidRDefault="00892A07" w:rsidP="0083341D">
            <w:pPr>
              <w:rPr>
                <w:sz w:val="20"/>
                <w:szCs w:val="20"/>
                <w:lang w:val="en-US"/>
              </w:rPr>
            </w:pPr>
            <w:r>
              <w:rPr>
                <w:sz w:val="20"/>
                <w:szCs w:val="20"/>
                <w:lang w:val="en-US"/>
              </w:rPr>
              <w:t>161813,58</w:t>
            </w:r>
          </w:p>
        </w:tc>
      </w:tr>
      <w:tr w:rsidR="005B7689"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7435C5">
            <w:pPr>
              <w:rPr>
                <w:sz w:val="20"/>
                <w:szCs w:val="20"/>
              </w:rPr>
            </w:pPr>
            <w:r w:rsidRPr="00107BE5">
              <w:rPr>
                <w:sz w:val="20"/>
                <w:szCs w:val="20"/>
              </w:rPr>
              <w:t>б)</w:t>
            </w:r>
          </w:p>
        </w:tc>
        <w:tc>
          <w:tcPr>
            <w:tcW w:w="12141"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5B7689" w:rsidRPr="00107BE5" w:rsidRDefault="005B7689" w:rsidP="00A2462A">
            <w:pPr>
              <w:rPr>
                <w:sz w:val="20"/>
                <w:szCs w:val="20"/>
              </w:rPr>
            </w:pPr>
            <w:r w:rsidRPr="00107BE5">
              <w:rPr>
                <w:sz w:val="20"/>
                <w:szCs w:val="20"/>
              </w:rPr>
              <w:t>сведения о расходах, понесенных в связи с оказанием услуг по уп</w:t>
            </w:r>
            <w:r w:rsidR="00A2462A">
              <w:rPr>
                <w:sz w:val="20"/>
                <w:szCs w:val="20"/>
              </w:rPr>
              <w:t>равлению многоквартирным домом</w:t>
            </w:r>
            <w:r w:rsidRPr="00107BE5">
              <w:rPr>
                <w:sz w:val="20"/>
                <w:szCs w:val="20"/>
              </w:rPr>
              <w:t xml:space="preserve"> </w:t>
            </w:r>
          </w:p>
        </w:tc>
        <w:tc>
          <w:tcPr>
            <w:tcW w:w="2711" w:type="dxa"/>
            <w:tcBorders>
              <w:top w:val="single" w:sz="4" w:space="0" w:color="auto"/>
              <w:left w:val="single" w:sz="4" w:space="0" w:color="auto"/>
              <w:bottom w:val="single" w:sz="4" w:space="0" w:color="auto"/>
              <w:right w:val="single" w:sz="4" w:space="0" w:color="auto"/>
            </w:tcBorders>
          </w:tcPr>
          <w:p w:rsidR="005B7689" w:rsidRPr="00107BE5" w:rsidRDefault="005B7689" w:rsidP="007435C5">
            <w:pPr>
              <w:rPr>
                <w:sz w:val="20"/>
                <w:szCs w:val="20"/>
              </w:rPr>
            </w:pP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67283C" w:rsidRDefault="00892A07" w:rsidP="00A2462A">
            <w:pPr>
              <w:rPr>
                <w:b/>
                <w:sz w:val="20"/>
                <w:szCs w:val="20"/>
              </w:rPr>
            </w:pPr>
            <w:r w:rsidRPr="0067283C">
              <w:rPr>
                <w:b/>
                <w:sz w:val="20"/>
                <w:szCs w:val="20"/>
              </w:rPr>
              <w:t>Эксплуатационно-ремонтные работы и услуги</w:t>
            </w:r>
          </w:p>
        </w:tc>
        <w:tc>
          <w:tcPr>
            <w:tcW w:w="2943" w:type="dxa"/>
            <w:tcBorders>
              <w:top w:val="single" w:sz="4" w:space="0" w:color="auto"/>
              <w:left w:val="single" w:sz="4" w:space="0" w:color="auto"/>
              <w:bottom w:val="single" w:sz="4" w:space="0" w:color="auto"/>
              <w:right w:val="single" w:sz="4" w:space="0" w:color="auto"/>
            </w:tcBorders>
            <w:vAlign w:val="center"/>
          </w:tcPr>
          <w:p w:rsidR="00892A07" w:rsidRPr="00A202EA" w:rsidRDefault="00BA247C" w:rsidP="00CA00FB">
            <w:pPr>
              <w:rPr>
                <w:b/>
                <w:sz w:val="20"/>
                <w:szCs w:val="20"/>
                <w:lang w:val="en-US"/>
              </w:rPr>
            </w:pPr>
            <w:r>
              <w:rPr>
                <w:b/>
                <w:sz w:val="20"/>
                <w:szCs w:val="20"/>
                <w:lang w:val="en-US"/>
              </w:rPr>
              <w:t>46911,78</w:t>
            </w:r>
          </w:p>
        </w:tc>
        <w:tc>
          <w:tcPr>
            <w:tcW w:w="2711" w:type="dxa"/>
            <w:tcBorders>
              <w:top w:val="single" w:sz="4" w:space="0" w:color="auto"/>
              <w:left w:val="single" w:sz="4" w:space="0" w:color="auto"/>
              <w:bottom w:val="single" w:sz="4" w:space="0" w:color="auto"/>
              <w:right w:val="single" w:sz="4" w:space="0" w:color="auto"/>
            </w:tcBorders>
          </w:tcPr>
          <w:p w:rsidR="00892A07" w:rsidRPr="00107BE5" w:rsidRDefault="00892A07" w:rsidP="00CA00FB">
            <w:pPr>
              <w:rPr>
                <w:sz w:val="20"/>
                <w:szCs w:val="20"/>
              </w:rPr>
            </w:pP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8F3787">
            <w:pPr>
              <w:rPr>
                <w:sz w:val="20"/>
                <w:szCs w:val="20"/>
              </w:rPr>
            </w:pPr>
            <w:r>
              <w:rPr>
                <w:sz w:val="20"/>
                <w:szCs w:val="20"/>
              </w:rPr>
              <w:t>Устранение аварий на системе канализации, ХВС и отоплении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F14133" w:rsidRDefault="00BA247C" w:rsidP="00CA00FB">
            <w:pPr>
              <w:rPr>
                <w:sz w:val="20"/>
                <w:szCs w:val="20"/>
                <w:lang w:val="en-US"/>
              </w:rPr>
            </w:pPr>
            <w:r>
              <w:rPr>
                <w:sz w:val="20"/>
                <w:szCs w:val="20"/>
                <w:lang w:val="en-US"/>
              </w:rPr>
              <w:t>2674,85</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8F3787" w:rsidRDefault="00892A07" w:rsidP="0083341D">
            <w:pPr>
              <w:rPr>
                <w:sz w:val="20"/>
                <w:szCs w:val="20"/>
              </w:rPr>
            </w:pPr>
            <w:r w:rsidRPr="008F3787">
              <w:rPr>
                <w:sz w:val="20"/>
                <w:szCs w:val="20"/>
              </w:rPr>
              <w:t>Очистка кровли от снега, сбивание сосулек</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D92CBE" w:rsidRDefault="00892A07" w:rsidP="00BA247C">
            <w:pPr>
              <w:rPr>
                <w:sz w:val="20"/>
                <w:szCs w:val="20"/>
                <w:lang w:val="en-US"/>
              </w:rPr>
            </w:pPr>
            <w:r>
              <w:rPr>
                <w:sz w:val="20"/>
                <w:szCs w:val="20"/>
                <w:lang w:val="en-US"/>
              </w:rPr>
              <w:t>3</w:t>
            </w:r>
            <w:r w:rsidR="00BA247C">
              <w:rPr>
                <w:sz w:val="20"/>
                <w:szCs w:val="20"/>
                <w:lang w:val="en-US"/>
              </w:rPr>
              <w:t>350</w:t>
            </w:r>
            <w:r>
              <w:rPr>
                <w:sz w:val="20"/>
                <w:szCs w:val="20"/>
                <w:lang w:val="en-US"/>
              </w:rPr>
              <w:t>,00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CE2396" w:rsidRDefault="00892A07" w:rsidP="0083341D">
            <w:pPr>
              <w:rPr>
                <w:sz w:val="20"/>
                <w:szCs w:val="20"/>
              </w:rPr>
            </w:pPr>
            <w:r>
              <w:rPr>
                <w:sz w:val="20"/>
                <w:szCs w:val="20"/>
              </w:rPr>
              <w:t xml:space="preserve">Работы по содержанию и ремонту внутридомового инженерного электрооборудования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0C58CA" w:rsidRDefault="00BA247C" w:rsidP="00CA00FB">
            <w:pPr>
              <w:rPr>
                <w:sz w:val="20"/>
                <w:szCs w:val="20"/>
                <w:lang w:val="en-US"/>
              </w:rPr>
            </w:pPr>
            <w:r>
              <w:rPr>
                <w:sz w:val="20"/>
                <w:szCs w:val="20"/>
                <w:lang w:val="en-US"/>
              </w:rPr>
              <w:t>41,15</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8F3787" w:rsidRDefault="00892A07" w:rsidP="0083341D">
            <w:pPr>
              <w:rPr>
                <w:sz w:val="20"/>
                <w:szCs w:val="20"/>
              </w:rPr>
            </w:pPr>
            <w:r w:rsidRPr="008F3787">
              <w:rPr>
                <w:sz w:val="20"/>
                <w:szCs w:val="20"/>
              </w:rPr>
              <w:t>Промывка и опрессовка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F358CB" w:rsidRDefault="00892A07" w:rsidP="00CA00FB">
            <w:pPr>
              <w:rPr>
                <w:sz w:val="20"/>
                <w:szCs w:val="20"/>
                <w:lang w:val="en-US"/>
              </w:rPr>
            </w:pPr>
            <w:r>
              <w:rPr>
                <w:sz w:val="20"/>
                <w:szCs w:val="20"/>
                <w:lang w:val="en-US"/>
              </w:rPr>
              <w:t>12667,62</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8F3787" w:rsidRDefault="00892A07" w:rsidP="0083341D">
            <w:pPr>
              <w:rPr>
                <w:sz w:val="20"/>
                <w:szCs w:val="20"/>
              </w:rPr>
            </w:pPr>
            <w:r w:rsidRPr="008F3787">
              <w:rPr>
                <w:sz w:val="20"/>
                <w:szCs w:val="20"/>
              </w:rPr>
              <w:t>Весенний осмотр/осенний осмотр</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AD4235" w:rsidRDefault="00892A07" w:rsidP="00CA00FB">
            <w:pPr>
              <w:rPr>
                <w:sz w:val="20"/>
                <w:szCs w:val="20"/>
                <w:lang w:val="en-US"/>
              </w:rPr>
            </w:pPr>
            <w:r>
              <w:rPr>
                <w:sz w:val="20"/>
                <w:szCs w:val="20"/>
                <w:lang w:val="en-US"/>
              </w:rPr>
              <w:t>6141,24</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8F3787" w:rsidRDefault="00892A07" w:rsidP="000956F5">
            <w:pPr>
              <w:rPr>
                <w:sz w:val="20"/>
                <w:szCs w:val="20"/>
              </w:rPr>
            </w:pPr>
            <w:r w:rsidRPr="008F3787">
              <w:rPr>
                <w:sz w:val="20"/>
                <w:szCs w:val="20"/>
              </w:rPr>
              <w:t>Ревизия запорной арматуры</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F358CB" w:rsidRDefault="00BA247C" w:rsidP="00CA00FB">
            <w:pPr>
              <w:rPr>
                <w:sz w:val="20"/>
                <w:szCs w:val="20"/>
                <w:lang w:val="en-US"/>
              </w:rPr>
            </w:pPr>
            <w:r>
              <w:rPr>
                <w:sz w:val="20"/>
                <w:szCs w:val="20"/>
                <w:lang w:val="en-US"/>
              </w:rPr>
              <w:t>667,05</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8F3787" w:rsidRDefault="00892A07" w:rsidP="00727683">
            <w:pPr>
              <w:rPr>
                <w:sz w:val="20"/>
                <w:szCs w:val="20"/>
              </w:rPr>
            </w:pPr>
            <w:r w:rsidRPr="008F3787">
              <w:rPr>
                <w:sz w:val="20"/>
                <w:szCs w:val="20"/>
              </w:rPr>
              <w:t>Регулировка системы отопления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66051A" w:rsidRDefault="00BA247C" w:rsidP="00CA00FB">
            <w:pPr>
              <w:rPr>
                <w:sz w:val="20"/>
                <w:szCs w:val="20"/>
                <w:lang w:val="en-US"/>
              </w:rPr>
            </w:pPr>
            <w:r>
              <w:rPr>
                <w:sz w:val="20"/>
                <w:szCs w:val="20"/>
                <w:lang w:val="en-US"/>
              </w:rPr>
              <w:t>480,09</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C93A2F" w:rsidRDefault="00892A07" w:rsidP="00BA247C">
            <w:pPr>
              <w:rPr>
                <w:sz w:val="20"/>
                <w:szCs w:val="20"/>
              </w:rPr>
            </w:pPr>
            <w:r>
              <w:rPr>
                <w:sz w:val="20"/>
                <w:szCs w:val="20"/>
              </w:rPr>
              <w:t xml:space="preserve">Проверка наличия тяги в вентиляционных каналах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D72D47" w:rsidRDefault="00BA247C" w:rsidP="00CA00FB">
            <w:pPr>
              <w:rPr>
                <w:sz w:val="20"/>
                <w:szCs w:val="20"/>
                <w:lang w:val="en-US"/>
              </w:rPr>
            </w:pPr>
            <w:r>
              <w:rPr>
                <w:sz w:val="20"/>
                <w:szCs w:val="20"/>
                <w:lang w:val="en-US"/>
              </w:rPr>
              <w:t>1840,64</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1A0568">
            <w:pPr>
              <w:rPr>
                <w:sz w:val="20"/>
                <w:szCs w:val="20"/>
              </w:rPr>
            </w:pPr>
            <w:r>
              <w:rPr>
                <w:sz w:val="20"/>
                <w:szCs w:val="20"/>
              </w:rPr>
              <w:t>Плата за холодную воду,</w:t>
            </w:r>
            <w:r w:rsidRPr="00107BE5">
              <w:rPr>
                <w:sz w:val="20"/>
                <w:szCs w:val="20"/>
              </w:rPr>
              <w:t xml:space="preserve"> </w:t>
            </w:r>
            <w:r>
              <w:rPr>
                <w:sz w:val="20"/>
                <w:szCs w:val="20"/>
              </w:rPr>
              <w:t>потребляемую 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C93A2F" w:rsidRDefault="00BA247C" w:rsidP="00CA00FB">
            <w:pPr>
              <w:rPr>
                <w:sz w:val="20"/>
                <w:szCs w:val="20"/>
                <w:lang w:val="en-US"/>
              </w:rPr>
            </w:pPr>
            <w:r>
              <w:rPr>
                <w:sz w:val="20"/>
                <w:szCs w:val="20"/>
                <w:lang w:val="en-US"/>
              </w:rPr>
              <w:t>883,51</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1A0568">
            <w:pPr>
              <w:rPr>
                <w:sz w:val="20"/>
                <w:szCs w:val="20"/>
              </w:rPr>
            </w:pPr>
            <w:r>
              <w:rPr>
                <w:sz w:val="20"/>
                <w:szCs w:val="20"/>
              </w:rPr>
              <w:t>Плата за электроэнергию, потребляемую</w:t>
            </w:r>
            <w:r w:rsidRPr="00107BE5">
              <w:rPr>
                <w:sz w:val="20"/>
                <w:szCs w:val="20"/>
              </w:rPr>
              <w:t xml:space="preserve"> </w:t>
            </w:r>
            <w:r>
              <w:rPr>
                <w:sz w:val="20"/>
                <w:szCs w:val="20"/>
              </w:rPr>
              <w:t>на содержание общего имущества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F14133" w:rsidRDefault="00BA247C" w:rsidP="00CA00FB">
            <w:pPr>
              <w:rPr>
                <w:sz w:val="20"/>
                <w:szCs w:val="20"/>
                <w:lang w:val="en-US"/>
              </w:rPr>
            </w:pPr>
            <w:r>
              <w:rPr>
                <w:sz w:val="20"/>
                <w:szCs w:val="20"/>
                <w:lang w:val="en-US"/>
              </w:rPr>
              <w:t>8095,63</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659BD" w:rsidRDefault="00892A07" w:rsidP="00F14133">
            <w:pPr>
              <w:rPr>
                <w:sz w:val="20"/>
                <w:szCs w:val="20"/>
              </w:rPr>
            </w:pPr>
            <w:r>
              <w:rPr>
                <w:sz w:val="20"/>
                <w:szCs w:val="20"/>
              </w:rPr>
              <w:t>Механическая очистка придомовой территории от снега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FF2330" w:rsidRDefault="00892A07" w:rsidP="00CA00FB">
            <w:pPr>
              <w:rPr>
                <w:sz w:val="20"/>
                <w:szCs w:val="20"/>
                <w:lang w:val="en-US"/>
              </w:rPr>
            </w:pPr>
            <w:r>
              <w:rPr>
                <w:sz w:val="20"/>
                <w:szCs w:val="20"/>
              </w:rPr>
              <w:t>4050</w:t>
            </w:r>
            <w:r>
              <w:rPr>
                <w:sz w:val="20"/>
                <w:szCs w:val="20"/>
                <w:lang w:val="en-US"/>
              </w:rPr>
              <w:t>,00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431106" w:rsidRDefault="00892A07" w:rsidP="00F14133">
            <w:pPr>
              <w:rPr>
                <w:sz w:val="20"/>
                <w:szCs w:val="20"/>
              </w:rPr>
            </w:pPr>
            <w:r>
              <w:rPr>
                <w:sz w:val="20"/>
                <w:szCs w:val="20"/>
              </w:rPr>
              <w:t>Ремонт кровли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431106" w:rsidRDefault="00892A07" w:rsidP="00CA00FB">
            <w:pPr>
              <w:rPr>
                <w:sz w:val="20"/>
                <w:szCs w:val="20"/>
                <w:lang w:val="en-US"/>
              </w:rPr>
            </w:pPr>
            <w:r>
              <w:rPr>
                <w:sz w:val="20"/>
                <w:szCs w:val="20"/>
              </w:rPr>
              <w:t>3500</w:t>
            </w:r>
            <w:r>
              <w:rPr>
                <w:sz w:val="20"/>
                <w:szCs w:val="20"/>
                <w:lang w:val="en-US"/>
              </w:rPr>
              <w:t>,00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Default="00892A07" w:rsidP="00F14133">
            <w:pPr>
              <w:rPr>
                <w:sz w:val="20"/>
                <w:szCs w:val="20"/>
              </w:rPr>
            </w:pPr>
            <w:r>
              <w:rPr>
                <w:sz w:val="20"/>
                <w:szCs w:val="20"/>
              </w:rPr>
              <w:t xml:space="preserve">Непредвиденные расходы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2E0757" w:rsidRDefault="00BA247C" w:rsidP="00CA00FB">
            <w:pPr>
              <w:rPr>
                <w:sz w:val="20"/>
                <w:szCs w:val="20"/>
                <w:lang w:val="en-US"/>
              </w:rPr>
            </w:pPr>
            <w:r>
              <w:rPr>
                <w:sz w:val="20"/>
                <w:szCs w:val="20"/>
                <w:lang w:val="en-US"/>
              </w:rPr>
              <w:t>2520,00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A2462A" w:rsidRDefault="00892A07" w:rsidP="00625A5E">
            <w:pPr>
              <w:rPr>
                <w:b/>
                <w:sz w:val="20"/>
                <w:szCs w:val="20"/>
              </w:rPr>
            </w:pPr>
            <w:r w:rsidRPr="00A2462A">
              <w:rPr>
                <w:b/>
                <w:sz w:val="20"/>
                <w:szCs w:val="20"/>
              </w:rPr>
              <w:t>Организационные услуги</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A8713B" w:rsidRDefault="00BA247C" w:rsidP="00CA00FB">
            <w:pPr>
              <w:rPr>
                <w:b/>
                <w:sz w:val="20"/>
                <w:szCs w:val="20"/>
                <w:lang w:val="en-US"/>
              </w:rPr>
            </w:pPr>
            <w:r>
              <w:rPr>
                <w:b/>
                <w:sz w:val="20"/>
                <w:szCs w:val="20"/>
                <w:lang w:val="en-US"/>
              </w:rPr>
              <w:t>77801,92</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77F50" w:rsidRDefault="00892A07" w:rsidP="00625A5E">
            <w:pPr>
              <w:rPr>
                <w:sz w:val="20"/>
                <w:szCs w:val="20"/>
              </w:rPr>
            </w:pPr>
            <w:r w:rsidRPr="00177F50">
              <w:rPr>
                <w:sz w:val="20"/>
                <w:szCs w:val="20"/>
              </w:rPr>
              <w:t>Вознаграждение председателя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4B2BD9" w:rsidRDefault="00892A07" w:rsidP="00CA00FB">
            <w:pPr>
              <w:rPr>
                <w:sz w:val="20"/>
                <w:szCs w:val="20"/>
                <w:lang w:val="en-US"/>
              </w:rPr>
            </w:pPr>
            <w:r>
              <w:rPr>
                <w:sz w:val="20"/>
                <w:szCs w:val="20"/>
                <w:lang w:val="en-US"/>
              </w:rPr>
              <w:t>5000,00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77F50" w:rsidRDefault="00892A07" w:rsidP="00625A5E">
            <w:pPr>
              <w:rPr>
                <w:sz w:val="20"/>
                <w:szCs w:val="20"/>
              </w:rPr>
            </w:pPr>
            <w:r>
              <w:rPr>
                <w:sz w:val="20"/>
                <w:szCs w:val="20"/>
              </w:rPr>
              <w:t>З/плата дворника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E5302" w:rsidRDefault="00892A07" w:rsidP="00CA00FB">
            <w:pPr>
              <w:rPr>
                <w:sz w:val="20"/>
                <w:szCs w:val="20"/>
                <w:lang w:val="en-US"/>
              </w:rPr>
            </w:pPr>
            <w:r>
              <w:rPr>
                <w:sz w:val="20"/>
                <w:szCs w:val="20"/>
              </w:rPr>
              <w:t>25528</w:t>
            </w:r>
            <w:r>
              <w:rPr>
                <w:sz w:val="20"/>
                <w:szCs w:val="20"/>
                <w:lang w:val="en-US"/>
              </w:rPr>
              <w:t>,00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77F50" w:rsidRDefault="00892A07" w:rsidP="00625A5E">
            <w:pPr>
              <w:rPr>
                <w:sz w:val="20"/>
                <w:szCs w:val="20"/>
              </w:rPr>
            </w:pPr>
            <w:r w:rsidRPr="00177F50">
              <w:rPr>
                <w:sz w:val="20"/>
                <w:szCs w:val="20"/>
              </w:rPr>
              <w:t>Налоги (ФСС, ПФР</w:t>
            </w:r>
            <w:r>
              <w:rPr>
                <w:sz w:val="20"/>
                <w:szCs w:val="20"/>
              </w:rPr>
              <w:t>, баланс, УСН</w:t>
            </w:r>
            <w:r w:rsidRPr="00177F50">
              <w:rPr>
                <w:sz w:val="20"/>
                <w:szCs w:val="20"/>
              </w:rPr>
              <w:t>)</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4B2BD9" w:rsidRDefault="00892A07" w:rsidP="00CA00FB">
            <w:pPr>
              <w:rPr>
                <w:sz w:val="20"/>
                <w:szCs w:val="20"/>
                <w:lang w:val="en-US"/>
              </w:rPr>
            </w:pPr>
            <w:r>
              <w:rPr>
                <w:sz w:val="20"/>
                <w:szCs w:val="20"/>
                <w:lang w:val="en-US"/>
              </w:rPr>
              <w:t>8402,37</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77F50" w:rsidRDefault="00892A07" w:rsidP="00625A5E">
            <w:pPr>
              <w:rPr>
                <w:sz w:val="20"/>
                <w:szCs w:val="20"/>
              </w:rPr>
            </w:pPr>
            <w:r>
              <w:rPr>
                <w:sz w:val="20"/>
                <w:szCs w:val="20"/>
              </w:rPr>
              <w:t>Услуги банка</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4B2BD9" w:rsidRDefault="00892A07" w:rsidP="00CA00FB">
            <w:pPr>
              <w:rPr>
                <w:sz w:val="20"/>
                <w:szCs w:val="20"/>
                <w:lang w:val="en-US"/>
              </w:rPr>
            </w:pPr>
            <w:r>
              <w:rPr>
                <w:sz w:val="20"/>
                <w:szCs w:val="20"/>
                <w:lang w:val="en-US"/>
              </w:rPr>
              <w:t>5012,97</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Default="00892A07" w:rsidP="00625A5E">
            <w:pPr>
              <w:rPr>
                <w:sz w:val="20"/>
                <w:szCs w:val="20"/>
              </w:rPr>
            </w:pPr>
            <w:r>
              <w:rPr>
                <w:sz w:val="20"/>
                <w:szCs w:val="20"/>
              </w:rPr>
              <w:t>Бухгалтерские услуги, услуги управления</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5F1D0C" w:rsidRDefault="00BA247C" w:rsidP="00CA00FB">
            <w:pPr>
              <w:rPr>
                <w:sz w:val="20"/>
                <w:szCs w:val="20"/>
                <w:lang w:val="en-US"/>
              </w:rPr>
            </w:pPr>
            <w:r>
              <w:rPr>
                <w:sz w:val="20"/>
                <w:szCs w:val="20"/>
                <w:lang w:val="en-US"/>
              </w:rPr>
              <w:t>25732,15</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625A5E">
            <w:pPr>
              <w:rPr>
                <w:sz w:val="20"/>
                <w:szCs w:val="20"/>
              </w:rPr>
            </w:pPr>
            <w:r>
              <w:rPr>
                <w:sz w:val="20"/>
                <w:szCs w:val="20"/>
              </w:rPr>
              <w:t xml:space="preserve">Содержание </w:t>
            </w:r>
            <w:r w:rsidRPr="008F3787">
              <w:rPr>
                <w:sz w:val="20"/>
                <w:szCs w:val="20"/>
              </w:rPr>
              <w:t>аварийно-диспетчерской службы и обслуживание</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C68F5" w:rsidRDefault="00BA247C" w:rsidP="00CA00FB">
            <w:pPr>
              <w:rPr>
                <w:sz w:val="20"/>
                <w:szCs w:val="20"/>
                <w:lang w:val="en-US"/>
              </w:rPr>
            </w:pPr>
            <w:r>
              <w:rPr>
                <w:sz w:val="20"/>
                <w:szCs w:val="20"/>
                <w:lang w:val="en-US"/>
              </w:rPr>
              <w:t>2383,63</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625A5E">
            <w:pPr>
              <w:rPr>
                <w:sz w:val="20"/>
                <w:szCs w:val="20"/>
              </w:rPr>
            </w:pPr>
            <w:r>
              <w:rPr>
                <w:sz w:val="22"/>
                <w:szCs w:val="22"/>
              </w:rPr>
              <w:t xml:space="preserve">Услуги по сбору и начислению платы </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015D61" w:rsidRDefault="00BA247C" w:rsidP="00CA00FB">
            <w:pPr>
              <w:rPr>
                <w:sz w:val="20"/>
                <w:szCs w:val="20"/>
                <w:lang w:val="en-US"/>
              </w:rPr>
            </w:pPr>
            <w:r>
              <w:rPr>
                <w:sz w:val="20"/>
                <w:szCs w:val="20"/>
                <w:lang w:val="en-US"/>
              </w:rPr>
              <w:t>5742,80</w:t>
            </w:r>
          </w:p>
        </w:tc>
      </w:tr>
      <w:tr w:rsidR="00892A07" w:rsidRPr="00107BE5" w:rsidTr="00606532">
        <w:tc>
          <w:tcPr>
            <w:tcW w:w="354"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7435C5">
            <w:pPr>
              <w:rPr>
                <w:sz w:val="20"/>
                <w:szCs w:val="20"/>
              </w:rPr>
            </w:pPr>
          </w:p>
        </w:tc>
        <w:tc>
          <w:tcPr>
            <w:tcW w:w="9198" w:type="dxa"/>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107BE5" w:rsidRDefault="00892A07" w:rsidP="00625A5E">
            <w:pPr>
              <w:rPr>
                <w:sz w:val="20"/>
                <w:szCs w:val="20"/>
              </w:rPr>
            </w:pPr>
            <w:r w:rsidRPr="00107BE5">
              <w:rPr>
                <w:sz w:val="20"/>
                <w:szCs w:val="20"/>
              </w:rPr>
              <w:t>Общая стоимость предоставленных услуг по управлению, содержанию и ремонту общего имущества МКД</w:t>
            </w:r>
          </w:p>
        </w:tc>
        <w:tc>
          <w:tcPr>
            <w:tcW w:w="5654" w:type="dxa"/>
            <w:gridSpan w:val="2"/>
            <w:tcBorders>
              <w:top w:val="single" w:sz="4" w:space="0" w:color="auto"/>
              <w:left w:val="single" w:sz="4" w:space="0" w:color="auto"/>
              <w:bottom w:val="single" w:sz="4" w:space="0" w:color="auto"/>
              <w:right w:val="single" w:sz="4" w:space="0" w:color="auto"/>
            </w:tcBorders>
            <w:tcMar>
              <w:top w:w="54" w:type="dxa"/>
              <w:left w:w="54" w:type="dxa"/>
              <w:bottom w:w="54" w:type="dxa"/>
              <w:right w:w="54" w:type="dxa"/>
            </w:tcMar>
            <w:vAlign w:val="center"/>
          </w:tcPr>
          <w:p w:rsidR="00892A07" w:rsidRPr="00C225FC" w:rsidRDefault="00BA247C" w:rsidP="00CA00FB">
            <w:pPr>
              <w:rPr>
                <w:b/>
                <w:sz w:val="20"/>
                <w:szCs w:val="20"/>
                <w:lang w:val="en-US"/>
              </w:rPr>
            </w:pPr>
            <w:r>
              <w:rPr>
                <w:b/>
                <w:sz w:val="20"/>
                <w:szCs w:val="20"/>
                <w:lang w:val="en-US"/>
              </w:rPr>
              <w:t>124713,70</w:t>
            </w:r>
          </w:p>
        </w:tc>
      </w:tr>
    </w:tbl>
    <w:p w:rsidR="00CC492D" w:rsidRPr="00107BE5" w:rsidRDefault="00CC492D" w:rsidP="00130C8E">
      <w:pPr>
        <w:spacing w:line="240" w:lineRule="atLeast"/>
        <w:rPr>
          <w:b/>
          <w:sz w:val="20"/>
          <w:szCs w:val="20"/>
        </w:rPr>
      </w:pPr>
    </w:p>
    <w:p w:rsidR="00F14133" w:rsidRDefault="00F14133" w:rsidP="00130C8E">
      <w:pPr>
        <w:spacing w:line="240" w:lineRule="atLeast"/>
        <w:rPr>
          <w:b/>
          <w:sz w:val="20"/>
          <w:szCs w:val="20"/>
        </w:rPr>
      </w:pPr>
    </w:p>
    <w:p w:rsidR="00A46F6D" w:rsidRPr="001659BD" w:rsidRDefault="000035B6" w:rsidP="00130C8E">
      <w:pPr>
        <w:spacing w:line="240" w:lineRule="atLeast"/>
        <w:rPr>
          <w:b/>
          <w:bCs/>
          <w:sz w:val="20"/>
          <w:szCs w:val="20"/>
          <w:lang w:val="en-US"/>
        </w:rPr>
      </w:pPr>
      <w:r>
        <w:rPr>
          <w:b/>
          <w:sz w:val="20"/>
          <w:szCs w:val="20"/>
          <w:lang w:val="en-US"/>
        </w:rPr>
        <w:t>V</w:t>
      </w:r>
      <w:r>
        <w:rPr>
          <w:b/>
          <w:sz w:val="20"/>
          <w:szCs w:val="20"/>
        </w:rPr>
        <w:t>.</w:t>
      </w:r>
      <w:r w:rsidR="00A46F6D" w:rsidRPr="00107BE5">
        <w:rPr>
          <w:b/>
          <w:sz w:val="20"/>
          <w:szCs w:val="20"/>
        </w:rPr>
        <w:t>Тариф  на  услуги и работы по управлению</w:t>
      </w:r>
      <w:r w:rsidR="00130C8E" w:rsidRPr="00107BE5">
        <w:rPr>
          <w:b/>
          <w:sz w:val="20"/>
          <w:szCs w:val="20"/>
        </w:rPr>
        <w:t xml:space="preserve">, </w:t>
      </w:r>
      <w:r w:rsidR="00A46F6D" w:rsidRPr="00107BE5">
        <w:rPr>
          <w:b/>
          <w:sz w:val="20"/>
          <w:szCs w:val="20"/>
        </w:rPr>
        <w:t>содержанию и</w:t>
      </w:r>
      <w:r w:rsidR="00130C8E" w:rsidRPr="00107BE5">
        <w:rPr>
          <w:b/>
          <w:sz w:val="20"/>
          <w:szCs w:val="20"/>
        </w:rPr>
        <w:t xml:space="preserve"> текущему</w:t>
      </w:r>
      <w:r w:rsidR="00A46F6D" w:rsidRPr="00107BE5">
        <w:rPr>
          <w:b/>
          <w:sz w:val="20"/>
          <w:szCs w:val="20"/>
        </w:rPr>
        <w:t xml:space="preserve"> ремонту общего имущества многоквартирного дома,</w:t>
      </w:r>
      <w:r w:rsidR="00130C8E" w:rsidRPr="00107BE5">
        <w:rPr>
          <w:b/>
          <w:sz w:val="20"/>
          <w:szCs w:val="20"/>
        </w:rPr>
        <w:t xml:space="preserve"> </w:t>
      </w:r>
      <w:r w:rsidR="00C225FC">
        <w:rPr>
          <w:b/>
          <w:sz w:val="20"/>
          <w:szCs w:val="20"/>
        </w:rPr>
        <w:t xml:space="preserve">расположенного по адресу: р.п Мулловка ул. </w:t>
      </w:r>
      <w:r w:rsidR="00F14133">
        <w:rPr>
          <w:b/>
          <w:sz w:val="20"/>
          <w:szCs w:val="20"/>
        </w:rPr>
        <w:t>Пушкина</w:t>
      </w:r>
      <w:r w:rsidR="003C547B">
        <w:rPr>
          <w:b/>
          <w:sz w:val="20"/>
          <w:szCs w:val="20"/>
        </w:rPr>
        <w:t xml:space="preserve"> дом </w:t>
      </w:r>
      <w:r w:rsidR="00892A07">
        <w:rPr>
          <w:b/>
          <w:sz w:val="20"/>
          <w:szCs w:val="20"/>
          <w:lang w:val="en-US"/>
        </w:rPr>
        <w:t>7</w:t>
      </w:r>
    </w:p>
    <w:p w:rsidR="00A46F6D" w:rsidRPr="00107BE5" w:rsidRDefault="00A46F6D" w:rsidP="00A46F6D">
      <w:pPr>
        <w:pStyle w:val="ConsPlusNonformat"/>
        <w:widowControl/>
        <w:jc w:val="center"/>
      </w:pPr>
    </w:p>
    <w:tbl>
      <w:tblPr>
        <w:tblW w:w="157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
        <w:gridCol w:w="866"/>
        <w:gridCol w:w="3577"/>
        <w:gridCol w:w="1843"/>
        <w:gridCol w:w="1275"/>
        <w:gridCol w:w="252"/>
        <w:gridCol w:w="3543"/>
        <w:gridCol w:w="1025"/>
        <w:gridCol w:w="2377"/>
        <w:gridCol w:w="884"/>
      </w:tblGrid>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 п/п</w:t>
            </w:r>
          </w:p>
        </w:tc>
        <w:tc>
          <w:tcPr>
            <w:tcW w:w="6947" w:type="dxa"/>
            <w:gridSpan w:val="4"/>
          </w:tcPr>
          <w:p w:rsidR="00A46F6D" w:rsidRPr="00107BE5" w:rsidRDefault="00A46F6D" w:rsidP="00FD5313">
            <w:pPr>
              <w:spacing w:line="240" w:lineRule="atLeast"/>
              <w:jc w:val="center"/>
              <w:rPr>
                <w:sz w:val="20"/>
                <w:szCs w:val="20"/>
              </w:rPr>
            </w:pPr>
            <w:r w:rsidRPr="00107BE5">
              <w:rPr>
                <w:sz w:val="20"/>
                <w:szCs w:val="20"/>
              </w:rPr>
              <w:t>Вид платежа</w:t>
            </w:r>
          </w:p>
        </w:tc>
        <w:tc>
          <w:tcPr>
            <w:tcW w:w="3543" w:type="dxa"/>
          </w:tcPr>
          <w:p w:rsidR="00A46F6D" w:rsidRPr="00107BE5" w:rsidRDefault="00A46F6D" w:rsidP="00FD5313">
            <w:pPr>
              <w:spacing w:line="240" w:lineRule="atLeast"/>
              <w:jc w:val="center"/>
              <w:rPr>
                <w:sz w:val="20"/>
                <w:szCs w:val="20"/>
              </w:rPr>
            </w:pPr>
            <w:r w:rsidRPr="00107BE5">
              <w:rPr>
                <w:sz w:val="20"/>
                <w:szCs w:val="20"/>
              </w:rPr>
              <w:t>Единица измерения</w:t>
            </w:r>
          </w:p>
        </w:tc>
        <w:tc>
          <w:tcPr>
            <w:tcW w:w="3402" w:type="dxa"/>
            <w:gridSpan w:val="2"/>
          </w:tcPr>
          <w:p w:rsidR="00A46F6D" w:rsidRPr="00107BE5" w:rsidRDefault="00A46F6D" w:rsidP="00FD5313">
            <w:pPr>
              <w:spacing w:line="240" w:lineRule="atLeast"/>
              <w:jc w:val="center"/>
              <w:rPr>
                <w:sz w:val="20"/>
                <w:szCs w:val="20"/>
              </w:rPr>
            </w:pPr>
            <w:r w:rsidRPr="00107BE5">
              <w:rPr>
                <w:sz w:val="20"/>
                <w:szCs w:val="20"/>
              </w:rPr>
              <w:t>Тариф (руб.)</w:t>
            </w:r>
          </w:p>
        </w:tc>
      </w:tr>
      <w:tr w:rsidR="00A46F6D" w:rsidRPr="00107BE5" w:rsidTr="00A52F77">
        <w:trPr>
          <w:gridAfter w:val="1"/>
          <w:wAfter w:w="884" w:type="dxa"/>
        </w:trPr>
        <w:tc>
          <w:tcPr>
            <w:tcW w:w="958" w:type="dxa"/>
            <w:gridSpan w:val="2"/>
          </w:tcPr>
          <w:p w:rsidR="00A46F6D" w:rsidRPr="00107BE5" w:rsidRDefault="00A46F6D" w:rsidP="00FD5313">
            <w:pPr>
              <w:spacing w:line="240" w:lineRule="atLeast"/>
              <w:jc w:val="center"/>
              <w:rPr>
                <w:sz w:val="20"/>
                <w:szCs w:val="20"/>
              </w:rPr>
            </w:pPr>
            <w:r w:rsidRPr="00107BE5">
              <w:rPr>
                <w:sz w:val="20"/>
                <w:szCs w:val="20"/>
              </w:rPr>
              <w:t>1</w:t>
            </w:r>
          </w:p>
        </w:tc>
        <w:tc>
          <w:tcPr>
            <w:tcW w:w="6947" w:type="dxa"/>
            <w:gridSpan w:val="4"/>
          </w:tcPr>
          <w:p w:rsidR="00A46F6D" w:rsidRPr="00107BE5" w:rsidRDefault="00A46F6D" w:rsidP="00C225FC">
            <w:pPr>
              <w:spacing w:line="240" w:lineRule="atLeast"/>
              <w:jc w:val="center"/>
              <w:rPr>
                <w:sz w:val="20"/>
                <w:szCs w:val="20"/>
              </w:rPr>
            </w:pPr>
            <w:r w:rsidRPr="00107BE5">
              <w:rPr>
                <w:sz w:val="20"/>
                <w:szCs w:val="20"/>
              </w:rPr>
              <w:t>Содержание и</w:t>
            </w:r>
            <w:r w:rsidR="00130C8E" w:rsidRPr="00107BE5">
              <w:rPr>
                <w:sz w:val="20"/>
                <w:szCs w:val="20"/>
              </w:rPr>
              <w:t xml:space="preserve"> текущий</w:t>
            </w:r>
            <w:r w:rsidRPr="00107BE5">
              <w:rPr>
                <w:sz w:val="20"/>
                <w:szCs w:val="20"/>
              </w:rPr>
              <w:t xml:space="preserve"> ремонт </w:t>
            </w:r>
          </w:p>
        </w:tc>
        <w:tc>
          <w:tcPr>
            <w:tcW w:w="3543" w:type="dxa"/>
          </w:tcPr>
          <w:p w:rsidR="00A46F6D" w:rsidRPr="00107BE5" w:rsidRDefault="00A46F6D" w:rsidP="00FD5313">
            <w:pPr>
              <w:spacing w:line="240" w:lineRule="atLeast"/>
              <w:jc w:val="center"/>
              <w:rPr>
                <w:sz w:val="20"/>
                <w:szCs w:val="20"/>
              </w:rPr>
            </w:pPr>
            <w:r w:rsidRPr="00107BE5">
              <w:rPr>
                <w:sz w:val="20"/>
                <w:szCs w:val="20"/>
              </w:rPr>
              <w:t>руб/м²</w:t>
            </w:r>
          </w:p>
        </w:tc>
        <w:tc>
          <w:tcPr>
            <w:tcW w:w="3402" w:type="dxa"/>
            <w:gridSpan w:val="2"/>
          </w:tcPr>
          <w:p w:rsidR="00A46F6D" w:rsidRPr="00F14133" w:rsidRDefault="002E0757" w:rsidP="00F14133">
            <w:pPr>
              <w:spacing w:line="240" w:lineRule="atLeast"/>
              <w:jc w:val="center"/>
              <w:rPr>
                <w:sz w:val="20"/>
                <w:szCs w:val="20"/>
                <w:lang w:val="en-US"/>
              </w:rPr>
            </w:pPr>
            <w:r>
              <w:rPr>
                <w:sz w:val="20"/>
                <w:szCs w:val="20"/>
                <w:lang w:val="en-US"/>
              </w:rPr>
              <w:t>14,23</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315"/>
        </w:trPr>
        <w:tc>
          <w:tcPr>
            <w:tcW w:w="15641" w:type="dxa"/>
            <w:gridSpan w:val="9"/>
            <w:tcBorders>
              <w:top w:val="nil"/>
              <w:left w:val="nil"/>
              <w:bottom w:val="nil"/>
              <w:right w:val="nil"/>
            </w:tcBorders>
            <w:shd w:val="clear" w:color="auto" w:fill="auto"/>
            <w:noWrap/>
            <w:vAlign w:val="bottom"/>
            <w:hideMark/>
          </w:tcPr>
          <w:p w:rsidR="00F57BE3" w:rsidRPr="001659BD" w:rsidRDefault="00F57BE3" w:rsidP="001659BD">
            <w:pPr>
              <w:rPr>
                <w:b/>
                <w:bCs/>
                <w:iCs/>
                <w:color w:val="000000"/>
                <w:sz w:val="20"/>
                <w:szCs w:val="20"/>
                <w:lang w:val="en-US"/>
              </w:rPr>
            </w:pPr>
          </w:p>
          <w:p w:rsidR="00C04B54" w:rsidRPr="008F3787" w:rsidRDefault="00C04B54" w:rsidP="00AF5B12">
            <w:pPr>
              <w:jc w:val="center"/>
              <w:rPr>
                <w:b/>
                <w:bCs/>
                <w:iCs/>
                <w:color w:val="000000"/>
                <w:sz w:val="20"/>
                <w:szCs w:val="20"/>
              </w:rPr>
            </w:pPr>
            <w:r w:rsidRPr="008F3787">
              <w:rPr>
                <w:b/>
                <w:bCs/>
                <w:iCs/>
                <w:color w:val="000000"/>
                <w:sz w:val="20"/>
                <w:szCs w:val="20"/>
              </w:rPr>
              <w:t>ТАРИФЫ на коммунальные услуги</w:t>
            </w:r>
            <w:r w:rsidR="00C225FC" w:rsidRPr="008F3787">
              <w:rPr>
                <w:b/>
                <w:bCs/>
                <w:iCs/>
                <w:color w:val="000000"/>
                <w:sz w:val="20"/>
                <w:szCs w:val="20"/>
              </w:rPr>
              <w:t>, оказываемые в рамках договора управления</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nil"/>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80"/>
        </w:trPr>
        <w:tc>
          <w:tcPr>
            <w:tcW w:w="15641" w:type="dxa"/>
            <w:gridSpan w:val="9"/>
            <w:tcBorders>
              <w:top w:val="nil"/>
              <w:left w:val="nil"/>
              <w:bottom w:val="single" w:sz="4" w:space="0" w:color="auto"/>
              <w:right w:val="nil"/>
            </w:tcBorders>
            <w:shd w:val="clear" w:color="auto" w:fill="auto"/>
            <w:noWrap/>
            <w:vAlign w:val="bottom"/>
            <w:hideMark/>
          </w:tcPr>
          <w:p w:rsidR="00C04B54" w:rsidRPr="00107BE5" w:rsidRDefault="00C04B54" w:rsidP="00AF5B12">
            <w:pPr>
              <w:jc w:val="center"/>
              <w:rPr>
                <w:rFonts w:ascii="Calibri" w:hAnsi="Calibri"/>
                <w:b/>
                <w:bCs/>
                <w:i/>
                <w:iCs/>
                <w:color w:val="000000"/>
                <w:sz w:val="20"/>
                <w:szCs w:val="20"/>
              </w:rPr>
            </w:pP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0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№п/п</w:t>
            </w:r>
          </w:p>
        </w:tc>
        <w:tc>
          <w:tcPr>
            <w:tcW w:w="3577"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Наименование услуги</w:t>
            </w:r>
          </w:p>
        </w:tc>
        <w:tc>
          <w:tcPr>
            <w:tcW w:w="1843"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Единица измерения</w:t>
            </w:r>
          </w:p>
        </w:tc>
        <w:tc>
          <w:tcPr>
            <w:tcW w:w="1275"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AF5B12">
            <w:pPr>
              <w:rPr>
                <w:color w:val="000000"/>
                <w:sz w:val="20"/>
                <w:szCs w:val="20"/>
              </w:rPr>
            </w:pPr>
            <w:r w:rsidRPr="00C225FC">
              <w:rPr>
                <w:color w:val="000000"/>
                <w:sz w:val="20"/>
                <w:szCs w:val="20"/>
              </w:rPr>
              <w:t>Тариф (руб.)</w:t>
            </w:r>
          </w:p>
        </w:tc>
        <w:tc>
          <w:tcPr>
            <w:tcW w:w="4820" w:type="dxa"/>
            <w:gridSpan w:val="3"/>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Основание</w:t>
            </w:r>
          </w:p>
        </w:tc>
        <w:tc>
          <w:tcPr>
            <w:tcW w:w="3260" w:type="dxa"/>
            <w:gridSpan w:val="2"/>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Примечание</w:t>
            </w:r>
          </w:p>
        </w:tc>
      </w:tr>
      <w:tr w:rsidR="00C04B54" w:rsidRPr="00107BE5" w:rsidTr="00A52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93" w:type="dxa"/>
          <w:trHeight w:val="66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04B54" w:rsidRPr="00C225FC" w:rsidRDefault="00C225FC" w:rsidP="00C225FC">
            <w:pPr>
              <w:jc w:val="center"/>
              <w:rPr>
                <w:color w:val="000000"/>
                <w:sz w:val="20"/>
                <w:szCs w:val="20"/>
              </w:rPr>
            </w:pPr>
            <w:r>
              <w:rPr>
                <w:color w:val="000000"/>
                <w:sz w:val="20"/>
                <w:szCs w:val="20"/>
              </w:rPr>
              <w:t>1</w:t>
            </w:r>
          </w:p>
        </w:tc>
        <w:tc>
          <w:tcPr>
            <w:tcW w:w="3577" w:type="dxa"/>
            <w:tcBorders>
              <w:top w:val="nil"/>
              <w:left w:val="nil"/>
              <w:bottom w:val="single" w:sz="4" w:space="0" w:color="auto"/>
              <w:right w:val="single" w:sz="4" w:space="0" w:color="auto"/>
            </w:tcBorders>
            <w:shd w:val="clear" w:color="auto" w:fill="auto"/>
            <w:vAlign w:val="bottom"/>
            <w:hideMark/>
          </w:tcPr>
          <w:p w:rsidR="00C04B54" w:rsidRPr="00C225FC" w:rsidRDefault="00C04B54" w:rsidP="00C225FC">
            <w:pPr>
              <w:rPr>
                <w:color w:val="000000"/>
                <w:sz w:val="20"/>
                <w:szCs w:val="20"/>
              </w:rPr>
            </w:pPr>
            <w:r w:rsidRPr="00C225FC">
              <w:rPr>
                <w:color w:val="000000"/>
                <w:sz w:val="20"/>
                <w:szCs w:val="20"/>
              </w:rPr>
              <w:t xml:space="preserve">ХВС </w:t>
            </w:r>
          </w:p>
        </w:tc>
        <w:tc>
          <w:tcPr>
            <w:tcW w:w="1843" w:type="dxa"/>
            <w:tcBorders>
              <w:top w:val="nil"/>
              <w:left w:val="nil"/>
              <w:bottom w:val="single" w:sz="4" w:space="0" w:color="auto"/>
              <w:right w:val="single" w:sz="4" w:space="0" w:color="auto"/>
            </w:tcBorders>
            <w:shd w:val="clear" w:color="auto" w:fill="auto"/>
            <w:noWrap/>
            <w:vAlign w:val="bottom"/>
            <w:hideMark/>
          </w:tcPr>
          <w:p w:rsidR="00C04B54" w:rsidRPr="00C225FC" w:rsidRDefault="00C04B54" w:rsidP="00AF5B12">
            <w:pPr>
              <w:rPr>
                <w:color w:val="000000"/>
                <w:sz w:val="20"/>
                <w:szCs w:val="20"/>
              </w:rPr>
            </w:pPr>
            <w:r w:rsidRPr="00C225FC">
              <w:rPr>
                <w:color w:val="000000"/>
                <w:sz w:val="20"/>
                <w:szCs w:val="20"/>
              </w:rPr>
              <w:t>руб/м3</w:t>
            </w:r>
          </w:p>
        </w:tc>
        <w:tc>
          <w:tcPr>
            <w:tcW w:w="1275" w:type="dxa"/>
            <w:tcBorders>
              <w:top w:val="nil"/>
              <w:left w:val="nil"/>
              <w:bottom w:val="single" w:sz="4" w:space="0" w:color="auto"/>
              <w:right w:val="single" w:sz="4" w:space="0" w:color="auto"/>
            </w:tcBorders>
            <w:shd w:val="clear" w:color="auto" w:fill="auto"/>
            <w:noWrap/>
            <w:vAlign w:val="bottom"/>
            <w:hideMark/>
          </w:tcPr>
          <w:p w:rsidR="00C04B54" w:rsidRPr="00C225FC" w:rsidRDefault="00C225FC" w:rsidP="00AF5B12">
            <w:pPr>
              <w:jc w:val="right"/>
              <w:rPr>
                <w:color w:val="000000"/>
                <w:sz w:val="20"/>
                <w:szCs w:val="20"/>
                <w:lang w:val="en-US"/>
              </w:rPr>
            </w:pPr>
            <w:r>
              <w:rPr>
                <w:color w:val="000000"/>
                <w:sz w:val="20"/>
                <w:szCs w:val="20"/>
              </w:rPr>
              <w:t>30</w:t>
            </w:r>
            <w:r>
              <w:rPr>
                <w:color w:val="000000"/>
                <w:sz w:val="20"/>
                <w:szCs w:val="20"/>
                <w:lang w:val="en-US"/>
              </w:rPr>
              <w:t>,91</w:t>
            </w:r>
          </w:p>
        </w:tc>
        <w:tc>
          <w:tcPr>
            <w:tcW w:w="4820" w:type="dxa"/>
            <w:gridSpan w:val="3"/>
            <w:tcBorders>
              <w:top w:val="nil"/>
              <w:left w:val="nil"/>
              <w:bottom w:val="single" w:sz="4" w:space="0" w:color="auto"/>
              <w:right w:val="single" w:sz="4" w:space="0" w:color="auto"/>
            </w:tcBorders>
            <w:shd w:val="clear" w:color="auto" w:fill="auto"/>
            <w:vAlign w:val="center"/>
            <w:hideMark/>
          </w:tcPr>
          <w:p w:rsidR="00C04B54" w:rsidRPr="00C225FC" w:rsidRDefault="00A52F77" w:rsidP="00A52F77">
            <w:pPr>
              <w:rPr>
                <w:b/>
                <w:color w:val="000000"/>
                <w:sz w:val="20"/>
                <w:szCs w:val="20"/>
              </w:rPr>
            </w:pPr>
            <w:r>
              <w:rPr>
                <w:rStyle w:val="aa"/>
                <w:b w:val="0"/>
                <w:color w:val="000000"/>
                <w:sz w:val="20"/>
                <w:szCs w:val="20"/>
                <w:shd w:val="clear" w:color="auto" w:fill="FFFFFF"/>
              </w:rPr>
              <w:t>Приказ</w:t>
            </w:r>
            <w:r w:rsidR="00C04B54" w:rsidRPr="00C225FC">
              <w:rPr>
                <w:rStyle w:val="aa"/>
                <w:b w:val="0"/>
                <w:color w:val="000000"/>
                <w:sz w:val="20"/>
                <w:szCs w:val="20"/>
                <w:shd w:val="clear" w:color="auto" w:fill="FFFFFF"/>
              </w:rPr>
              <w:t xml:space="preserve"> Министерства </w:t>
            </w:r>
            <w:r>
              <w:rPr>
                <w:rStyle w:val="aa"/>
                <w:b w:val="0"/>
                <w:color w:val="000000"/>
                <w:sz w:val="20"/>
                <w:szCs w:val="20"/>
                <w:shd w:val="clear" w:color="auto" w:fill="FFFFFF"/>
              </w:rPr>
              <w:t>развития конкуренции и экономики Ульяновкой области №06-356 от 01.12.2016</w:t>
            </w:r>
          </w:p>
        </w:tc>
        <w:tc>
          <w:tcPr>
            <w:tcW w:w="3260" w:type="dxa"/>
            <w:gridSpan w:val="2"/>
            <w:tcBorders>
              <w:top w:val="nil"/>
              <w:left w:val="nil"/>
              <w:bottom w:val="single" w:sz="4" w:space="0" w:color="auto"/>
              <w:right w:val="single" w:sz="4" w:space="0" w:color="auto"/>
            </w:tcBorders>
            <w:shd w:val="clear" w:color="auto" w:fill="auto"/>
            <w:vAlign w:val="bottom"/>
            <w:hideMark/>
          </w:tcPr>
          <w:p w:rsidR="00A52F77" w:rsidRDefault="00A52F77" w:rsidP="00A52F77">
            <w:pPr>
              <w:rPr>
                <w:color w:val="000000"/>
                <w:sz w:val="20"/>
                <w:szCs w:val="20"/>
              </w:rPr>
            </w:pPr>
            <w:r>
              <w:rPr>
                <w:color w:val="000000"/>
                <w:sz w:val="20"/>
                <w:szCs w:val="20"/>
              </w:rPr>
              <w:t xml:space="preserve">С </w:t>
            </w:r>
            <w:r w:rsidR="00C04B54" w:rsidRPr="00C225FC">
              <w:rPr>
                <w:color w:val="000000"/>
                <w:sz w:val="20"/>
                <w:szCs w:val="20"/>
              </w:rPr>
              <w:t xml:space="preserve"> 01.07.201</w:t>
            </w:r>
            <w:r>
              <w:rPr>
                <w:color w:val="000000"/>
                <w:sz w:val="20"/>
                <w:szCs w:val="20"/>
              </w:rPr>
              <w:t>7</w:t>
            </w:r>
          </w:p>
          <w:p w:rsidR="00C04B54" w:rsidRPr="00C225FC" w:rsidRDefault="00A52F77" w:rsidP="00A52F77">
            <w:pPr>
              <w:rPr>
                <w:color w:val="000000"/>
                <w:sz w:val="20"/>
                <w:szCs w:val="20"/>
              </w:rPr>
            </w:pPr>
            <w:r>
              <w:rPr>
                <w:color w:val="000000"/>
                <w:sz w:val="20"/>
                <w:szCs w:val="20"/>
              </w:rPr>
              <w:t xml:space="preserve"> норматив 7,46 </w:t>
            </w:r>
            <w:r w:rsidR="00C04B54" w:rsidRPr="00C225FC">
              <w:rPr>
                <w:color w:val="000000"/>
                <w:sz w:val="20"/>
                <w:szCs w:val="20"/>
              </w:rPr>
              <w:t>м3/чел.мес.</w:t>
            </w:r>
          </w:p>
        </w:tc>
      </w:tr>
    </w:tbl>
    <w:p w:rsidR="001659BD" w:rsidRDefault="001659BD" w:rsidP="00946E8C">
      <w:pPr>
        <w:widowControl w:val="0"/>
        <w:autoSpaceDE w:val="0"/>
        <w:autoSpaceDN w:val="0"/>
        <w:adjustRightInd w:val="0"/>
        <w:rPr>
          <w:b/>
          <w:sz w:val="20"/>
          <w:szCs w:val="20"/>
          <w:lang w:val="en-US"/>
        </w:rPr>
      </w:pPr>
    </w:p>
    <w:tbl>
      <w:tblPr>
        <w:tblW w:w="9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6279"/>
        <w:gridCol w:w="3170"/>
      </w:tblGrid>
      <w:tr w:rsidR="001659BD" w:rsidRPr="00F14133" w:rsidTr="00625A5E">
        <w:trPr>
          <w:trHeight w:val="423"/>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1</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Начислено за </w:t>
            </w:r>
            <w:r>
              <w:rPr>
                <w:sz w:val="20"/>
                <w:szCs w:val="20"/>
              </w:rPr>
              <w:t xml:space="preserve">холодное водоснабжение </w:t>
            </w:r>
            <w:r w:rsidRPr="00107BE5">
              <w:rPr>
                <w:sz w:val="20"/>
                <w:szCs w:val="20"/>
              </w:rPr>
              <w:t xml:space="preserve"> за 201</w:t>
            </w:r>
            <w:r>
              <w:rPr>
                <w:sz w:val="20"/>
                <w:szCs w:val="20"/>
              </w:rPr>
              <w:t>7</w:t>
            </w:r>
            <w:r w:rsidRPr="00107BE5">
              <w:rPr>
                <w:sz w:val="20"/>
                <w:szCs w:val="20"/>
              </w:rPr>
              <w:t>г.</w:t>
            </w:r>
          </w:p>
        </w:tc>
        <w:tc>
          <w:tcPr>
            <w:tcW w:w="3170" w:type="dxa"/>
            <w:tcBorders>
              <w:top w:val="single" w:sz="4" w:space="0" w:color="auto"/>
              <w:left w:val="single" w:sz="4" w:space="0" w:color="auto"/>
              <w:bottom w:val="single" w:sz="4" w:space="0" w:color="auto"/>
              <w:right w:val="single" w:sz="4" w:space="0" w:color="auto"/>
            </w:tcBorders>
          </w:tcPr>
          <w:p w:rsidR="001659BD" w:rsidRPr="00F14133" w:rsidRDefault="00BA247C" w:rsidP="00625A5E">
            <w:pPr>
              <w:jc w:val="center"/>
              <w:rPr>
                <w:sz w:val="20"/>
                <w:szCs w:val="20"/>
                <w:lang w:val="en-US"/>
              </w:rPr>
            </w:pPr>
            <w:r>
              <w:rPr>
                <w:sz w:val="20"/>
                <w:szCs w:val="20"/>
                <w:lang w:val="en-US"/>
              </w:rPr>
              <w:t>30272,44</w:t>
            </w:r>
          </w:p>
        </w:tc>
      </w:tr>
      <w:tr w:rsidR="001659BD" w:rsidRPr="002C113F" w:rsidTr="00625A5E">
        <w:trPr>
          <w:trHeight w:val="327"/>
        </w:trPr>
        <w:tc>
          <w:tcPr>
            <w:tcW w:w="534" w:type="dxa"/>
            <w:tcBorders>
              <w:top w:val="single" w:sz="4" w:space="0" w:color="auto"/>
              <w:bottom w:val="single" w:sz="4" w:space="0" w:color="auto"/>
              <w:right w:val="single" w:sz="4" w:space="0" w:color="auto"/>
            </w:tcBorders>
          </w:tcPr>
          <w:p w:rsidR="001659BD" w:rsidRPr="002C113F" w:rsidRDefault="001659BD" w:rsidP="00625A5E">
            <w:pPr>
              <w:jc w:val="both"/>
              <w:rPr>
                <w:sz w:val="20"/>
                <w:szCs w:val="20"/>
                <w:lang w:val="en-US"/>
              </w:rPr>
            </w:pPr>
            <w:r>
              <w:rPr>
                <w:sz w:val="20"/>
                <w:szCs w:val="20"/>
                <w:lang w:val="en-US"/>
              </w:rPr>
              <w:t>2</w:t>
            </w:r>
          </w:p>
        </w:tc>
        <w:tc>
          <w:tcPr>
            <w:tcW w:w="6279" w:type="dxa"/>
            <w:tcBorders>
              <w:top w:val="single" w:sz="4" w:space="0" w:color="auto"/>
              <w:left w:val="single" w:sz="4" w:space="0" w:color="auto"/>
              <w:bottom w:val="single" w:sz="4" w:space="0" w:color="auto"/>
              <w:right w:val="single" w:sz="4" w:space="0" w:color="auto"/>
            </w:tcBorders>
          </w:tcPr>
          <w:p w:rsidR="001659BD" w:rsidRPr="00107BE5" w:rsidRDefault="001659BD" w:rsidP="00625A5E">
            <w:pPr>
              <w:jc w:val="both"/>
              <w:rPr>
                <w:sz w:val="20"/>
                <w:szCs w:val="20"/>
              </w:rPr>
            </w:pPr>
            <w:r w:rsidRPr="00107BE5">
              <w:rPr>
                <w:sz w:val="20"/>
                <w:szCs w:val="20"/>
              </w:rPr>
              <w:t xml:space="preserve">Оплачено собственниками за </w:t>
            </w:r>
            <w:r>
              <w:rPr>
                <w:sz w:val="20"/>
                <w:szCs w:val="20"/>
              </w:rPr>
              <w:t xml:space="preserve">холодное водоснабжение </w:t>
            </w:r>
            <w:r w:rsidRPr="00107BE5">
              <w:rPr>
                <w:sz w:val="20"/>
                <w:szCs w:val="20"/>
              </w:rPr>
              <w:t xml:space="preserve"> </w:t>
            </w:r>
            <w:r>
              <w:rPr>
                <w:sz w:val="20"/>
                <w:szCs w:val="20"/>
              </w:rPr>
              <w:t xml:space="preserve"> в 2017 г.</w:t>
            </w:r>
          </w:p>
        </w:tc>
        <w:tc>
          <w:tcPr>
            <w:tcW w:w="3170" w:type="dxa"/>
            <w:tcBorders>
              <w:top w:val="single" w:sz="4" w:space="0" w:color="auto"/>
              <w:left w:val="single" w:sz="4" w:space="0" w:color="auto"/>
              <w:bottom w:val="single" w:sz="4" w:space="0" w:color="auto"/>
              <w:right w:val="single" w:sz="4" w:space="0" w:color="auto"/>
            </w:tcBorders>
          </w:tcPr>
          <w:p w:rsidR="001659BD" w:rsidRPr="002C113F" w:rsidRDefault="00BA247C" w:rsidP="00625A5E">
            <w:pPr>
              <w:jc w:val="center"/>
              <w:rPr>
                <w:sz w:val="20"/>
                <w:szCs w:val="20"/>
                <w:lang w:val="en-US"/>
              </w:rPr>
            </w:pPr>
            <w:r>
              <w:rPr>
                <w:sz w:val="20"/>
                <w:szCs w:val="20"/>
                <w:lang w:val="en-US"/>
              </w:rPr>
              <w:t>33279,17</w:t>
            </w:r>
          </w:p>
        </w:tc>
      </w:tr>
      <w:tr w:rsidR="001659BD" w:rsidRPr="000A223D" w:rsidTr="00625A5E">
        <w:trPr>
          <w:trHeight w:val="533"/>
        </w:trPr>
        <w:tc>
          <w:tcPr>
            <w:tcW w:w="534" w:type="dxa"/>
            <w:tcBorders>
              <w:top w:val="single" w:sz="4" w:space="0" w:color="auto"/>
              <w:bottom w:val="single" w:sz="4" w:space="0" w:color="auto"/>
              <w:right w:val="single" w:sz="4" w:space="0" w:color="auto"/>
            </w:tcBorders>
          </w:tcPr>
          <w:p w:rsidR="001659BD" w:rsidRDefault="001659BD" w:rsidP="00625A5E">
            <w:pPr>
              <w:jc w:val="both"/>
              <w:rPr>
                <w:sz w:val="20"/>
                <w:szCs w:val="20"/>
                <w:lang w:val="en-US"/>
              </w:rPr>
            </w:pPr>
            <w:r>
              <w:rPr>
                <w:sz w:val="20"/>
                <w:szCs w:val="20"/>
                <w:lang w:val="en-US"/>
              </w:rPr>
              <w:t>3</w:t>
            </w:r>
          </w:p>
        </w:tc>
        <w:tc>
          <w:tcPr>
            <w:tcW w:w="6279" w:type="dxa"/>
            <w:tcBorders>
              <w:top w:val="single" w:sz="4" w:space="0" w:color="auto"/>
              <w:left w:val="single" w:sz="4" w:space="0" w:color="auto"/>
              <w:bottom w:val="single" w:sz="4" w:space="0" w:color="auto"/>
              <w:right w:val="single" w:sz="4" w:space="0" w:color="auto"/>
            </w:tcBorders>
          </w:tcPr>
          <w:p w:rsidR="001659BD" w:rsidRDefault="00BA247C" w:rsidP="00625A5E">
            <w:pPr>
              <w:jc w:val="both"/>
              <w:rPr>
                <w:sz w:val="20"/>
                <w:szCs w:val="20"/>
              </w:rPr>
            </w:pPr>
            <w:r>
              <w:rPr>
                <w:sz w:val="20"/>
                <w:szCs w:val="20"/>
              </w:rPr>
              <w:t>Переплата</w:t>
            </w:r>
          </w:p>
          <w:p w:rsidR="00BA247C" w:rsidRPr="00EE0171" w:rsidRDefault="00BA247C" w:rsidP="00625A5E">
            <w:pPr>
              <w:jc w:val="both"/>
              <w:rPr>
                <w:sz w:val="20"/>
                <w:szCs w:val="20"/>
              </w:rPr>
            </w:pPr>
          </w:p>
        </w:tc>
        <w:tc>
          <w:tcPr>
            <w:tcW w:w="3170" w:type="dxa"/>
            <w:tcBorders>
              <w:top w:val="single" w:sz="4" w:space="0" w:color="auto"/>
              <w:left w:val="single" w:sz="4" w:space="0" w:color="auto"/>
              <w:bottom w:val="single" w:sz="4" w:space="0" w:color="auto"/>
              <w:right w:val="single" w:sz="4" w:space="0" w:color="auto"/>
            </w:tcBorders>
          </w:tcPr>
          <w:p w:rsidR="001659BD" w:rsidRPr="00BA247C" w:rsidRDefault="00BA247C" w:rsidP="00625A5E">
            <w:pPr>
              <w:rPr>
                <w:sz w:val="20"/>
                <w:szCs w:val="20"/>
                <w:lang w:val="en-US"/>
              </w:rPr>
            </w:pPr>
            <w:r>
              <w:rPr>
                <w:sz w:val="20"/>
                <w:szCs w:val="20"/>
                <w:lang w:val="en-US"/>
              </w:rPr>
              <w:t xml:space="preserve">                        </w:t>
            </w:r>
            <w:r>
              <w:rPr>
                <w:sz w:val="20"/>
                <w:szCs w:val="20"/>
              </w:rPr>
              <w:t>3006</w:t>
            </w:r>
            <w:r>
              <w:rPr>
                <w:sz w:val="20"/>
                <w:szCs w:val="20"/>
                <w:lang w:val="en-US"/>
              </w:rPr>
              <w:t>,73</w:t>
            </w:r>
          </w:p>
        </w:tc>
      </w:tr>
    </w:tbl>
    <w:p w:rsidR="001659BD" w:rsidRPr="001659BD" w:rsidRDefault="001659BD" w:rsidP="00946E8C">
      <w:pPr>
        <w:widowControl w:val="0"/>
        <w:autoSpaceDE w:val="0"/>
        <w:autoSpaceDN w:val="0"/>
        <w:adjustRightInd w:val="0"/>
        <w:rPr>
          <w:b/>
          <w:sz w:val="20"/>
          <w:szCs w:val="20"/>
          <w:lang w:val="en-US"/>
        </w:rPr>
      </w:pPr>
    </w:p>
    <w:tbl>
      <w:tblPr>
        <w:tblW w:w="15567" w:type="dxa"/>
        <w:tblInd w:w="93" w:type="dxa"/>
        <w:tblLook w:val="04A0"/>
      </w:tblPr>
      <w:tblGrid>
        <w:gridCol w:w="714"/>
        <w:gridCol w:w="9580"/>
        <w:gridCol w:w="350"/>
        <w:gridCol w:w="4923"/>
      </w:tblGrid>
      <w:tr w:rsidR="00E30969" w:rsidRPr="00E30969" w:rsidTr="00A52F77">
        <w:trPr>
          <w:trHeight w:val="431"/>
        </w:trPr>
        <w:tc>
          <w:tcPr>
            <w:tcW w:w="15567" w:type="dxa"/>
            <w:gridSpan w:val="4"/>
            <w:tcBorders>
              <w:top w:val="single" w:sz="4" w:space="0" w:color="auto"/>
              <w:left w:val="nil"/>
              <w:bottom w:val="nil"/>
              <w:right w:val="nil"/>
            </w:tcBorders>
            <w:shd w:val="clear" w:color="auto" w:fill="auto"/>
            <w:vAlign w:val="bottom"/>
            <w:hideMark/>
          </w:tcPr>
          <w:p w:rsidR="001659BD" w:rsidRDefault="001659BD" w:rsidP="00E30969">
            <w:pPr>
              <w:jc w:val="center"/>
              <w:rPr>
                <w:b/>
                <w:bCs/>
                <w:i/>
                <w:iCs/>
                <w:sz w:val="22"/>
                <w:szCs w:val="22"/>
                <w:lang w:val="en-US"/>
              </w:rPr>
            </w:pPr>
          </w:p>
          <w:p w:rsidR="00E30969" w:rsidRPr="00E30969" w:rsidRDefault="00E30969" w:rsidP="00E30969">
            <w:pPr>
              <w:jc w:val="center"/>
              <w:rPr>
                <w:b/>
                <w:bCs/>
                <w:i/>
                <w:iCs/>
                <w:sz w:val="22"/>
                <w:szCs w:val="22"/>
              </w:rPr>
            </w:pPr>
            <w:r w:rsidRPr="00E30969">
              <w:rPr>
                <w:b/>
                <w:bCs/>
                <w:i/>
                <w:iCs/>
                <w:sz w:val="22"/>
                <w:szCs w:val="22"/>
              </w:rPr>
              <w:t xml:space="preserve">       Уважаемые собственники!                                                                                                                                       </w:t>
            </w:r>
          </w:p>
        </w:tc>
      </w:tr>
      <w:tr w:rsidR="00E30969" w:rsidRPr="00E30969" w:rsidTr="008F3787">
        <w:trPr>
          <w:trHeight w:val="986"/>
        </w:trPr>
        <w:tc>
          <w:tcPr>
            <w:tcW w:w="15567" w:type="dxa"/>
            <w:gridSpan w:val="4"/>
            <w:tcBorders>
              <w:top w:val="nil"/>
              <w:left w:val="nil"/>
              <w:bottom w:val="nil"/>
              <w:right w:val="nil"/>
            </w:tcBorders>
            <w:shd w:val="clear" w:color="auto" w:fill="auto"/>
            <w:vAlign w:val="center"/>
            <w:hideMark/>
          </w:tcPr>
          <w:p w:rsidR="00E30969" w:rsidRPr="00E30969" w:rsidRDefault="00E30969" w:rsidP="00A52F77">
            <w:pPr>
              <w:jc w:val="both"/>
              <w:rPr>
                <w:sz w:val="22"/>
                <w:szCs w:val="22"/>
              </w:rPr>
            </w:pPr>
            <w:r w:rsidRPr="00E30969">
              <w:rPr>
                <w:sz w:val="22"/>
                <w:szCs w:val="22"/>
              </w:rPr>
              <w:t xml:space="preserve">       Для получения дополнительной информации или пояснений по отчету Вам необходимо обратиться с письменным заявлением в Управляющую организацию</w:t>
            </w:r>
            <w:r w:rsidR="008F3787">
              <w:rPr>
                <w:sz w:val="22"/>
                <w:szCs w:val="22"/>
              </w:rPr>
              <w:t xml:space="preserve"> ООО «УК ЖКК «Мулловка» </w:t>
            </w:r>
            <w:r w:rsidRPr="00E30969">
              <w:rPr>
                <w:sz w:val="22"/>
                <w:szCs w:val="22"/>
              </w:rPr>
              <w:t xml:space="preserve"> (ул.</w:t>
            </w:r>
            <w:r w:rsidR="008F3787">
              <w:rPr>
                <w:sz w:val="22"/>
                <w:szCs w:val="22"/>
              </w:rPr>
              <w:t xml:space="preserve"> </w:t>
            </w:r>
            <w:r w:rsidR="00A52F77">
              <w:rPr>
                <w:sz w:val="22"/>
                <w:szCs w:val="22"/>
              </w:rPr>
              <w:t>Красноармейская дом 144</w:t>
            </w:r>
            <w:r w:rsidRPr="00E30969">
              <w:rPr>
                <w:sz w:val="22"/>
                <w:szCs w:val="22"/>
              </w:rPr>
              <w:t>, время работы с 08.00 по 17.00, перерыв с 12.00 по 13.00).</w:t>
            </w:r>
          </w:p>
        </w:tc>
      </w:tr>
      <w:tr w:rsidR="00E30969" w:rsidRPr="00E30969" w:rsidTr="008F3787">
        <w:trPr>
          <w:trHeight w:val="1567"/>
        </w:trPr>
        <w:tc>
          <w:tcPr>
            <w:tcW w:w="15567" w:type="dxa"/>
            <w:gridSpan w:val="4"/>
            <w:tcBorders>
              <w:top w:val="nil"/>
              <w:left w:val="nil"/>
              <w:bottom w:val="nil"/>
              <w:right w:val="nil"/>
            </w:tcBorders>
            <w:shd w:val="clear" w:color="auto" w:fill="auto"/>
            <w:vAlign w:val="center"/>
            <w:hideMark/>
          </w:tcPr>
          <w:p w:rsidR="00E30969" w:rsidRPr="00E30969" w:rsidRDefault="00A52F77" w:rsidP="00A52F77">
            <w:pPr>
              <w:jc w:val="both"/>
              <w:rPr>
                <w:sz w:val="22"/>
                <w:szCs w:val="22"/>
              </w:rPr>
            </w:pPr>
            <w:r>
              <w:rPr>
                <w:sz w:val="22"/>
                <w:szCs w:val="22"/>
              </w:rPr>
              <w:t xml:space="preserve">    </w:t>
            </w:r>
            <w:r w:rsidR="00E30969" w:rsidRPr="00E30969">
              <w:rPr>
                <w:sz w:val="22"/>
                <w:szCs w:val="22"/>
              </w:rPr>
              <w:t xml:space="preserve">Обращаем Ваше внимание, отчет Управляющей организации рассматривается на общем собрании собственников помещений дома в течение 30 дней с момента предоставления отчета. Общее собрание принимает решение об утверждении отчета, либо при наличии возражений об этом указывается в решении общего собрания, в остальной части отчет утверждается. Решение общего собрания направляется Управляющей организации не позднее </w:t>
            </w:r>
            <w:r>
              <w:rPr>
                <w:sz w:val="22"/>
                <w:szCs w:val="22"/>
              </w:rPr>
              <w:t>10</w:t>
            </w:r>
            <w:r w:rsidR="00E30969" w:rsidRPr="00E30969">
              <w:rPr>
                <w:sz w:val="22"/>
                <w:szCs w:val="22"/>
              </w:rPr>
              <w:t xml:space="preserve"> дней с момента </w:t>
            </w:r>
            <w:r w:rsidR="008F3787">
              <w:rPr>
                <w:sz w:val="22"/>
                <w:szCs w:val="22"/>
              </w:rPr>
              <w:t>предоставления отчета. В случае,</w:t>
            </w:r>
            <w:r w:rsidR="00E30969" w:rsidRPr="00E30969">
              <w:rPr>
                <w:sz w:val="22"/>
                <w:szCs w:val="22"/>
              </w:rPr>
              <w:t xml:space="preserve"> если собрание собственников помещений дома не проведено, либо возражения по отчету не направлялись Управляющей организации, отчет считается принятым.</w:t>
            </w:r>
          </w:p>
        </w:tc>
      </w:tr>
      <w:tr w:rsidR="00E30969" w:rsidRPr="00E30969" w:rsidTr="00A52F77">
        <w:trPr>
          <w:trHeight w:val="408"/>
        </w:trPr>
        <w:tc>
          <w:tcPr>
            <w:tcW w:w="10294" w:type="dxa"/>
            <w:gridSpan w:val="2"/>
            <w:tcBorders>
              <w:top w:val="nil"/>
              <w:left w:val="nil"/>
              <w:bottom w:val="nil"/>
              <w:right w:val="nil"/>
            </w:tcBorders>
            <w:shd w:val="clear" w:color="auto" w:fill="auto"/>
            <w:noWrap/>
            <w:vAlign w:val="bottom"/>
            <w:hideMark/>
          </w:tcPr>
          <w:p w:rsidR="00E30969" w:rsidRPr="00E30969" w:rsidRDefault="00E30969" w:rsidP="00E30969">
            <w:pPr>
              <w:rPr>
                <w:sz w:val="22"/>
                <w:szCs w:val="22"/>
              </w:rPr>
            </w:pPr>
            <w:r w:rsidRPr="00E30969">
              <w:rPr>
                <w:sz w:val="22"/>
                <w:szCs w:val="22"/>
              </w:rPr>
              <w:t xml:space="preserve">Генеральный директор </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jc w:val="cente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A52F77">
        <w:trPr>
          <w:trHeight w:val="427"/>
        </w:trPr>
        <w:tc>
          <w:tcPr>
            <w:tcW w:w="10294" w:type="dxa"/>
            <w:gridSpan w:val="2"/>
            <w:tcBorders>
              <w:top w:val="nil"/>
              <w:left w:val="nil"/>
              <w:bottom w:val="nil"/>
              <w:right w:val="nil"/>
            </w:tcBorders>
            <w:shd w:val="clear" w:color="auto" w:fill="auto"/>
            <w:noWrap/>
            <w:vAlign w:val="bottom"/>
            <w:hideMark/>
          </w:tcPr>
          <w:p w:rsidR="00E30969" w:rsidRPr="00E30969" w:rsidRDefault="00A52F77" w:rsidP="00E30969">
            <w:pPr>
              <w:rPr>
                <w:sz w:val="22"/>
                <w:szCs w:val="22"/>
              </w:rPr>
            </w:pPr>
            <w:r>
              <w:rPr>
                <w:sz w:val="22"/>
                <w:szCs w:val="22"/>
              </w:rPr>
              <w:t>Экономист</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jc w:val="center"/>
              <w:rPr>
                <w:sz w:val="20"/>
                <w:szCs w:val="20"/>
              </w:rPr>
            </w:pPr>
          </w:p>
        </w:tc>
      </w:tr>
      <w:tr w:rsidR="00E30969" w:rsidRPr="00E30969" w:rsidTr="006A4C1A">
        <w:trPr>
          <w:trHeight w:val="461"/>
        </w:trPr>
        <w:tc>
          <w:tcPr>
            <w:tcW w:w="15567" w:type="dxa"/>
            <w:gridSpan w:val="4"/>
            <w:tcBorders>
              <w:top w:val="nil"/>
              <w:left w:val="nil"/>
              <w:bottom w:val="nil"/>
              <w:right w:val="nil"/>
            </w:tcBorders>
            <w:shd w:val="clear" w:color="auto" w:fill="auto"/>
            <w:vAlign w:val="bottom"/>
            <w:hideMark/>
          </w:tcPr>
          <w:p w:rsidR="00E30969" w:rsidRPr="00E30969" w:rsidRDefault="00E30969" w:rsidP="00A52F77">
            <w:pPr>
              <w:jc w:val="both"/>
              <w:rPr>
                <w:sz w:val="18"/>
                <w:szCs w:val="18"/>
              </w:rPr>
            </w:pPr>
            <w:r w:rsidRPr="00E30969">
              <w:rPr>
                <w:sz w:val="18"/>
                <w:szCs w:val="18"/>
              </w:rPr>
              <w:t xml:space="preserve">Подтверждаю </w:t>
            </w:r>
            <w:r w:rsidR="008F3787">
              <w:rPr>
                <w:sz w:val="18"/>
                <w:szCs w:val="18"/>
              </w:rPr>
              <w:t>факт размещения данного отчета _____</w:t>
            </w:r>
            <w:r w:rsidRPr="00E30969">
              <w:rPr>
                <w:sz w:val="18"/>
                <w:szCs w:val="18"/>
              </w:rPr>
              <w:t xml:space="preserve"> </w:t>
            </w:r>
            <w:r w:rsidR="00A52F77">
              <w:rPr>
                <w:sz w:val="18"/>
                <w:szCs w:val="18"/>
              </w:rPr>
              <w:t>марта</w:t>
            </w:r>
            <w:r w:rsidRPr="00E30969">
              <w:rPr>
                <w:sz w:val="18"/>
                <w:szCs w:val="18"/>
              </w:rPr>
              <w:t xml:space="preserve"> 201</w:t>
            </w:r>
            <w:r w:rsidR="00A52F77">
              <w:rPr>
                <w:sz w:val="18"/>
                <w:szCs w:val="18"/>
              </w:rPr>
              <w:t xml:space="preserve">8 </w:t>
            </w:r>
            <w:r w:rsidRPr="00E30969">
              <w:rPr>
                <w:sz w:val="18"/>
                <w:szCs w:val="18"/>
              </w:rPr>
              <w:t>г. на информационных стендах подъездов многоквартирного дома № ______ по ул.______________________________</w:t>
            </w:r>
          </w:p>
        </w:tc>
      </w:tr>
      <w:tr w:rsidR="00E30969" w:rsidRPr="00E30969" w:rsidTr="00A52F77">
        <w:trPr>
          <w:trHeight w:val="259"/>
        </w:trPr>
        <w:tc>
          <w:tcPr>
            <w:tcW w:w="714" w:type="dxa"/>
            <w:tcBorders>
              <w:top w:val="nil"/>
              <w:left w:val="nil"/>
              <w:bottom w:val="nil"/>
              <w:right w:val="nil"/>
            </w:tcBorders>
            <w:shd w:val="clear" w:color="auto" w:fill="auto"/>
            <w:noWrap/>
            <w:vAlign w:val="bottom"/>
            <w:hideMark/>
          </w:tcPr>
          <w:p w:rsidR="00E30969" w:rsidRPr="00E30969" w:rsidRDefault="00E30969" w:rsidP="00E30969">
            <w:pPr>
              <w:jc w:val="both"/>
              <w:rPr>
                <w:sz w:val="10"/>
                <w:szCs w:val="10"/>
              </w:rPr>
            </w:pPr>
          </w:p>
        </w:tc>
        <w:tc>
          <w:tcPr>
            <w:tcW w:w="9580"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A52F77">
        <w:trPr>
          <w:trHeight w:val="345"/>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r w:rsidRPr="00E30969">
              <w:rPr>
                <w:sz w:val="18"/>
                <w:szCs w:val="18"/>
              </w:rPr>
              <w:t>Собственник квартиры №_____ _______________ (________________________)</w:t>
            </w: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r w:rsidRPr="00E30969">
              <w:rPr>
                <w:vertAlign w:val="superscript"/>
              </w:rPr>
              <w:t xml:space="preserve"> </w:t>
            </w:r>
            <w:r w:rsidRPr="00E30969">
              <w:rPr>
                <w:sz w:val="16"/>
                <w:szCs w:val="16"/>
                <w:vertAlign w:val="superscript"/>
              </w:rPr>
              <w:t xml:space="preserve">                                                                                                                                      подпись                                                                                                     ФИО</w:t>
            </w:r>
          </w:p>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r w:rsidR="00E30969" w:rsidRPr="00E30969" w:rsidTr="008F3787">
        <w:trPr>
          <w:trHeight w:val="409"/>
        </w:trPr>
        <w:tc>
          <w:tcPr>
            <w:tcW w:w="15567" w:type="dxa"/>
            <w:gridSpan w:val="4"/>
            <w:tcBorders>
              <w:top w:val="nil"/>
              <w:left w:val="nil"/>
              <w:bottom w:val="nil"/>
              <w:right w:val="nil"/>
            </w:tcBorders>
            <w:shd w:val="clear" w:color="auto" w:fill="auto"/>
            <w:noWrap/>
            <w:vAlign w:val="bottom"/>
            <w:hideMark/>
          </w:tcPr>
          <w:p w:rsidR="00E30969" w:rsidRPr="00E30969" w:rsidRDefault="00E30969" w:rsidP="00E30969">
            <w:pPr>
              <w:rPr>
                <w:sz w:val="18"/>
                <w:szCs w:val="18"/>
              </w:rPr>
            </w:pPr>
          </w:p>
        </w:tc>
      </w:tr>
      <w:tr w:rsidR="00E30969" w:rsidRPr="00E30969" w:rsidTr="00A52F77">
        <w:trPr>
          <w:trHeight w:val="237"/>
        </w:trPr>
        <w:tc>
          <w:tcPr>
            <w:tcW w:w="10294" w:type="dxa"/>
            <w:gridSpan w:val="2"/>
            <w:tcBorders>
              <w:top w:val="nil"/>
              <w:left w:val="nil"/>
              <w:bottom w:val="nil"/>
              <w:right w:val="nil"/>
            </w:tcBorders>
            <w:shd w:val="clear" w:color="auto" w:fill="auto"/>
            <w:noWrap/>
            <w:vAlign w:val="center"/>
            <w:hideMark/>
          </w:tcPr>
          <w:p w:rsidR="00E30969" w:rsidRPr="00E30969" w:rsidRDefault="00E30969" w:rsidP="00E30969"/>
        </w:tc>
        <w:tc>
          <w:tcPr>
            <w:tcW w:w="350" w:type="dxa"/>
            <w:tcBorders>
              <w:top w:val="nil"/>
              <w:left w:val="nil"/>
              <w:bottom w:val="nil"/>
              <w:right w:val="nil"/>
            </w:tcBorders>
            <w:shd w:val="clear" w:color="auto" w:fill="auto"/>
            <w:noWrap/>
            <w:vAlign w:val="bottom"/>
            <w:hideMark/>
          </w:tcPr>
          <w:p w:rsidR="00E30969" w:rsidRPr="00E30969" w:rsidRDefault="00E30969" w:rsidP="00E30969">
            <w:pPr>
              <w:rPr>
                <w:sz w:val="16"/>
                <w:szCs w:val="16"/>
              </w:rPr>
            </w:pPr>
          </w:p>
        </w:tc>
        <w:tc>
          <w:tcPr>
            <w:tcW w:w="4923" w:type="dxa"/>
            <w:tcBorders>
              <w:top w:val="nil"/>
              <w:left w:val="nil"/>
              <w:bottom w:val="nil"/>
              <w:right w:val="nil"/>
            </w:tcBorders>
            <w:shd w:val="clear" w:color="auto" w:fill="auto"/>
            <w:noWrap/>
            <w:vAlign w:val="bottom"/>
            <w:hideMark/>
          </w:tcPr>
          <w:p w:rsidR="00E30969" w:rsidRPr="00E30969" w:rsidRDefault="00E30969" w:rsidP="00E30969">
            <w:pPr>
              <w:rPr>
                <w:sz w:val="22"/>
                <w:szCs w:val="22"/>
              </w:rPr>
            </w:pPr>
          </w:p>
        </w:tc>
      </w:tr>
    </w:tbl>
    <w:p w:rsidR="00765AE7" w:rsidRPr="00107BE5" w:rsidRDefault="00765AE7" w:rsidP="00765AE7">
      <w:pPr>
        <w:rPr>
          <w:sz w:val="20"/>
          <w:szCs w:val="20"/>
        </w:rPr>
      </w:pPr>
    </w:p>
    <w:sectPr w:rsidR="00765AE7" w:rsidRPr="00107BE5" w:rsidSect="00034296">
      <w:headerReference w:type="even" r:id="rId8"/>
      <w:headerReference w:type="default" r:id="rId9"/>
      <w:pgSz w:w="16838" w:h="11906" w:orient="landscape"/>
      <w:pgMar w:top="567" w:right="454" w:bottom="284" w:left="96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9D" w:rsidRDefault="00B7489D">
      <w:r>
        <w:separator/>
      </w:r>
    </w:p>
  </w:endnote>
  <w:endnote w:type="continuationSeparator" w:id="0">
    <w:p w:rsidR="00B7489D" w:rsidRDefault="00B748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9D" w:rsidRDefault="00B7489D">
      <w:r>
        <w:separator/>
      </w:r>
    </w:p>
  </w:footnote>
  <w:footnote w:type="continuationSeparator" w:id="0">
    <w:p w:rsidR="00B7489D" w:rsidRDefault="00B748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7435C5" w:rsidRDefault="007435C5">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5C5" w:rsidRDefault="007435C5" w:rsidP="007435C5">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32DD6">
      <w:rPr>
        <w:rStyle w:val="a3"/>
        <w:noProof/>
      </w:rPr>
      <w:t>8</w:t>
    </w:r>
    <w:r>
      <w:rPr>
        <w:rStyle w:val="a3"/>
      </w:rPr>
      <w:fldChar w:fldCharType="end"/>
    </w:r>
  </w:p>
  <w:p w:rsidR="007435C5" w:rsidRDefault="007435C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31"/>
    <w:multiLevelType w:val="hybridMultilevel"/>
    <w:tmpl w:val="F0DAA13A"/>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
    <w:nsid w:val="01C76820"/>
    <w:multiLevelType w:val="hybridMultilevel"/>
    <w:tmpl w:val="3008E97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147D5"/>
    <w:multiLevelType w:val="hybridMultilevel"/>
    <w:tmpl w:val="04CAFBC8"/>
    <w:lvl w:ilvl="0" w:tplc="03A8A060">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F6F4D24"/>
    <w:multiLevelType w:val="hybridMultilevel"/>
    <w:tmpl w:val="B0202FCE"/>
    <w:lvl w:ilvl="0" w:tplc="34C851C0">
      <w:start w:val="1"/>
      <w:numFmt w:val="decimal"/>
      <w:lvlText w:val="%1."/>
      <w:lvlJc w:val="left"/>
      <w:pPr>
        <w:ind w:left="368" w:hanging="360"/>
      </w:pPr>
      <w:rPr>
        <w:rFonts w:hint="default"/>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abstractNum w:abstractNumId="4">
    <w:nsid w:val="413E3C5B"/>
    <w:multiLevelType w:val="hybridMultilevel"/>
    <w:tmpl w:val="24C86CEA"/>
    <w:lvl w:ilvl="0" w:tplc="8BEED078">
      <w:start w:val="1"/>
      <w:numFmt w:val="decimal"/>
      <w:lvlText w:val="%1."/>
      <w:lvlJc w:val="left"/>
      <w:pPr>
        <w:ind w:left="494" w:hanging="360"/>
      </w:pPr>
      <w:rPr>
        <w:rFonts w:hint="default"/>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5">
    <w:nsid w:val="49033F87"/>
    <w:multiLevelType w:val="hybridMultilevel"/>
    <w:tmpl w:val="246483E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CB62B04"/>
    <w:multiLevelType w:val="hybridMultilevel"/>
    <w:tmpl w:val="E2A67F7E"/>
    <w:lvl w:ilvl="0" w:tplc="44A4D376">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9C96A99E">
      <w:start w:val="1"/>
      <w:numFmt w:val="decimal"/>
      <w:lvlText w:val="%4."/>
      <w:lvlJc w:val="left"/>
      <w:pPr>
        <w:tabs>
          <w:tab w:val="num" w:pos="2880"/>
        </w:tabs>
        <w:ind w:left="2880" w:hanging="360"/>
      </w:pPr>
      <w:rPr>
        <w:rFonts w:ascii="Times New Roman" w:eastAsia="Times New Roman" w:hAnsi="Times New Roman" w:cs="Times New Roman"/>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1901295"/>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10CB8"/>
    <w:multiLevelType w:val="hybridMultilevel"/>
    <w:tmpl w:val="6C4872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4"/>
  <w:proofState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435C5"/>
    <w:rsid w:val="00002EEA"/>
    <w:rsid w:val="0000336D"/>
    <w:rsid w:val="000035B6"/>
    <w:rsid w:val="0001155A"/>
    <w:rsid w:val="00016A1D"/>
    <w:rsid w:val="00021C7A"/>
    <w:rsid w:val="0003112D"/>
    <w:rsid w:val="00032751"/>
    <w:rsid w:val="00033CAF"/>
    <w:rsid w:val="00033F5D"/>
    <w:rsid w:val="00034296"/>
    <w:rsid w:val="0004157B"/>
    <w:rsid w:val="00051791"/>
    <w:rsid w:val="00052543"/>
    <w:rsid w:val="0005515C"/>
    <w:rsid w:val="0006186A"/>
    <w:rsid w:val="000625A5"/>
    <w:rsid w:val="00064861"/>
    <w:rsid w:val="000768B3"/>
    <w:rsid w:val="00077029"/>
    <w:rsid w:val="00077687"/>
    <w:rsid w:val="00084313"/>
    <w:rsid w:val="00090ADC"/>
    <w:rsid w:val="000919EF"/>
    <w:rsid w:val="00092CA6"/>
    <w:rsid w:val="00093703"/>
    <w:rsid w:val="0009424F"/>
    <w:rsid w:val="000956F5"/>
    <w:rsid w:val="000B10BB"/>
    <w:rsid w:val="000B191A"/>
    <w:rsid w:val="000B716A"/>
    <w:rsid w:val="000C51A6"/>
    <w:rsid w:val="000C58CA"/>
    <w:rsid w:val="000D06D4"/>
    <w:rsid w:val="000D1E3D"/>
    <w:rsid w:val="000E2513"/>
    <w:rsid w:val="000E7190"/>
    <w:rsid w:val="000F0892"/>
    <w:rsid w:val="001048C5"/>
    <w:rsid w:val="00107BE5"/>
    <w:rsid w:val="00114F2A"/>
    <w:rsid w:val="00130C8E"/>
    <w:rsid w:val="00131702"/>
    <w:rsid w:val="00133ABD"/>
    <w:rsid w:val="00141639"/>
    <w:rsid w:val="00145E85"/>
    <w:rsid w:val="00147623"/>
    <w:rsid w:val="00147642"/>
    <w:rsid w:val="00150AC0"/>
    <w:rsid w:val="0015538F"/>
    <w:rsid w:val="001637BC"/>
    <w:rsid w:val="001659BD"/>
    <w:rsid w:val="00184200"/>
    <w:rsid w:val="00186D4C"/>
    <w:rsid w:val="00191B85"/>
    <w:rsid w:val="0019690C"/>
    <w:rsid w:val="001A0568"/>
    <w:rsid w:val="001A2D98"/>
    <w:rsid w:val="001A7AD0"/>
    <w:rsid w:val="001C5830"/>
    <w:rsid w:val="001E3CA9"/>
    <w:rsid w:val="001E50DE"/>
    <w:rsid w:val="001E5302"/>
    <w:rsid w:val="001E78D7"/>
    <w:rsid w:val="001F2264"/>
    <w:rsid w:val="00200269"/>
    <w:rsid w:val="0020054C"/>
    <w:rsid w:val="00201B6D"/>
    <w:rsid w:val="002041E0"/>
    <w:rsid w:val="00212C7E"/>
    <w:rsid w:val="00212FAC"/>
    <w:rsid w:val="00214940"/>
    <w:rsid w:val="002310F5"/>
    <w:rsid w:val="00273359"/>
    <w:rsid w:val="00284656"/>
    <w:rsid w:val="002847A6"/>
    <w:rsid w:val="00295517"/>
    <w:rsid w:val="002A0416"/>
    <w:rsid w:val="002A497D"/>
    <w:rsid w:val="002A6AC0"/>
    <w:rsid w:val="002C44AE"/>
    <w:rsid w:val="002C46AE"/>
    <w:rsid w:val="002D4782"/>
    <w:rsid w:val="002D7F6F"/>
    <w:rsid w:val="002E0757"/>
    <w:rsid w:val="002F2E72"/>
    <w:rsid w:val="002F63AE"/>
    <w:rsid w:val="0030107D"/>
    <w:rsid w:val="00304BCC"/>
    <w:rsid w:val="00310877"/>
    <w:rsid w:val="003165A3"/>
    <w:rsid w:val="00323CEC"/>
    <w:rsid w:val="00330594"/>
    <w:rsid w:val="00342919"/>
    <w:rsid w:val="0035003F"/>
    <w:rsid w:val="0035391D"/>
    <w:rsid w:val="00366C4D"/>
    <w:rsid w:val="00367E0F"/>
    <w:rsid w:val="0037123E"/>
    <w:rsid w:val="00376E01"/>
    <w:rsid w:val="003949B4"/>
    <w:rsid w:val="003955F1"/>
    <w:rsid w:val="00396BA7"/>
    <w:rsid w:val="003974E7"/>
    <w:rsid w:val="00397705"/>
    <w:rsid w:val="00397C2B"/>
    <w:rsid w:val="003A244A"/>
    <w:rsid w:val="003B2011"/>
    <w:rsid w:val="003B3CEC"/>
    <w:rsid w:val="003B4A17"/>
    <w:rsid w:val="003C1E15"/>
    <w:rsid w:val="003C547B"/>
    <w:rsid w:val="003D2980"/>
    <w:rsid w:val="003D6364"/>
    <w:rsid w:val="003E55DC"/>
    <w:rsid w:val="003F3095"/>
    <w:rsid w:val="00404A25"/>
    <w:rsid w:val="00417534"/>
    <w:rsid w:val="0042418E"/>
    <w:rsid w:val="004265AC"/>
    <w:rsid w:val="00431106"/>
    <w:rsid w:val="00441841"/>
    <w:rsid w:val="00443678"/>
    <w:rsid w:val="00454768"/>
    <w:rsid w:val="00454BA1"/>
    <w:rsid w:val="0046365F"/>
    <w:rsid w:val="004A2BEA"/>
    <w:rsid w:val="004A6B51"/>
    <w:rsid w:val="004B3A4F"/>
    <w:rsid w:val="004B60E6"/>
    <w:rsid w:val="004B72EE"/>
    <w:rsid w:val="004B7617"/>
    <w:rsid w:val="004C12B3"/>
    <w:rsid w:val="004C400A"/>
    <w:rsid w:val="004C5B34"/>
    <w:rsid w:val="004C5E70"/>
    <w:rsid w:val="004D3239"/>
    <w:rsid w:val="004E5AA7"/>
    <w:rsid w:val="004E6D7C"/>
    <w:rsid w:val="004F582C"/>
    <w:rsid w:val="004F7662"/>
    <w:rsid w:val="005056EB"/>
    <w:rsid w:val="00505FDC"/>
    <w:rsid w:val="00510BBC"/>
    <w:rsid w:val="00515D47"/>
    <w:rsid w:val="0052012C"/>
    <w:rsid w:val="00526209"/>
    <w:rsid w:val="00526616"/>
    <w:rsid w:val="0052712A"/>
    <w:rsid w:val="00537907"/>
    <w:rsid w:val="00540477"/>
    <w:rsid w:val="00593B8E"/>
    <w:rsid w:val="0059575D"/>
    <w:rsid w:val="00596D60"/>
    <w:rsid w:val="005A74E9"/>
    <w:rsid w:val="005A7C48"/>
    <w:rsid w:val="005B7689"/>
    <w:rsid w:val="005C0ECD"/>
    <w:rsid w:val="005C6614"/>
    <w:rsid w:val="005D1249"/>
    <w:rsid w:val="005D1B1F"/>
    <w:rsid w:val="005E106F"/>
    <w:rsid w:val="005E3796"/>
    <w:rsid w:val="005F0E63"/>
    <w:rsid w:val="005F3880"/>
    <w:rsid w:val="00603E60"/>
    <w:rsid w:val="00606532"/>
    <w:rsid w:val="00616F34"/>
    <w:rsid w:val="00621451"/>
    <w:rsid w:val="00625A5E"/>
    <w:rsid w:val="00625BBB"/>
    <w:rsid w:val="00630A3A"/>
    <w:rsid w:val="00635BC1"/>
    <w:rsid w:val="00637612"/>
    <w:rsid w:val="00641B73"/>
    <w:rsid w:val="0064399A"/>
    <w:rsid w:val="00645806"/>
    <w:rsid w:val="00651C8C"/>
    <w:rsid w:val="00653E19"/>
    <w:rsid w:val="0066051A"/>
    <w:rsid w:val="006629EE"/>
    <w:rsid w:val="0067283C"/>
    <w:rsid w:val="0068061D"/>
    <w:rsid w:val="00680986"/>
    <w:rsid w:val="00684D35"/>
    <w:rsid w:val="00685DEE"/>
    <w:rsid w:val="006957C3"/>
    <w:rsid w:val="00697F76"/>
    <w:rsid w:val="006A4C1A"/>
    <w:rsid w:val="006B75A1"/>
    <w:rsid w:val="006C065C"/>
    <w:rsid w:val="006C4ED3"/>
    <w:rsid w:val="006C7D3E"/>
    <w:rsid w:val="006D1918"/>
    <w:rsid w:val="006D1D37"/>
    <w:rsid w:val="006D39E8"/>
    <w:rsid w:val="006E02CD"/>
    <w:rsid w:val="006E04E1"/>
    <w:rsid w:val="006E5671"/>
    <w:rsid w:val="006E6B24"/>
    <w:rsid w:val="006F5E48"/>
    <w:rsid w:val="007017AA"/>
    <w:rsid w:val="007109BD"/>
    <w:rsid w:val="0071333B"/>
    <w:rsid w:val="0071419D"/>
    <w:rsid w:val="00716ABF"/>
    <w:rsid w:val="00725D11"/>
    <w:rsid w:val="00727683"/>
    <w:rsid w:val="007365F3"/>
    <w:rsid w:val="007435C5"/>
    <w:rsid w:val="00746ABB"/>
    <w:rsid w:val="0075597A"/>
    <w:rsid w:val="00765AE7"/>
    <w:rsid w:val="00774BCC"/>
    <w:rsid w:val="007765E8"/>
    <w:rsid w:val="007778BE"/>
    <w:rsid w:val="0079130B"/>
    <w:rsid w:val="00793D68"/>
    <w:rsid w:val="0079428D"/>
    <w:rsid w:val="00796C04"/>
    <w:rsid w:val="007A0814"/>
    <w:rsid w:val="007A39A3"/>
    <w:rsid w:val="007A42D4"/>
    <w:rsid w:val="007B3DEA"/>
    <w:rsid w:val="007D2D71"/>
    <w:rsid w:val="007D7BEB"/>
    <w:rsid w:val="007E5004"/>
    <w:rsid w:val="007E5A4A"/>
    <w:rsid w:val="00821A23"/>
    <w:rsid w:val="00823CDD"/>
    <w:rsid w:val="0082633D"/>
    <w:rsid w:val="0083341D"/>
    <w:rsid w:val="00834CBB"/>
    <w:rsid w:val="00845E2D"/>
    <w:rsid w:val="00846363"/>
    <w:rsid w:val="00864886"/>
    <w:rsid w:val="00870B23"/>
    <w:rsid w:val="0087240D"/>
    <w:rsid w:val="008738E5"/>
    <w:rsid w:val="00875742"/>
    <w:rsid w:val="0088001B"/>
    <w:rsid w:val="008847BC"/>
    <w:rsid w:val="00885C2B"/>
    <w:rsid w:val="00892A07"/>
    <w:rsid w:val="00896BF8"/>
    <w:rsid w:val="008A4BA3"/>
    <w:rsid w:val="008A5373"/>
    <w:rsid w:val="008B3FBE"/>
    <w:rsid w:val="008C6C76"/>
    <w:rsid w:val="008D60FC"/>
    <w:rsid w:val="008E754C"/>
    <w:rsid w:val="008E7C2A"/>
    <w:rsid w:val="008F3787"/>
    <w:rsid w:val="00907F1F"/>
    <w:rsid w:val="00910F81"/>
    <w:rsid w:val="00917935"/>
    <w:rsid w:val="0092127C"/>
    <w:rsid w:val="00921F88"/>
    <w:rsid w:val="0092342E"/>
    <w:rsid w:val="00933A07"/>
    <w:rsid w:val="00937920"/>
    <w:rsid w:val="00945B16"/>
    <w:rsid w:val="00946E8C"/>
    <w:rsid w:val="00960C7E"/>
    <w:rsid w:val="009726A8"/>
    <w:rsid w:val="00990987"/>
    <w:rsid w:val="009936CA"/>
    <w:rsid w:val="00995983"/>
    <w:rsid w:val="00996107"/>
    <w:rsid w:val="00996834"/>
    <w:rsid w:val="009A66A3"/>
    <w:rsid w:val="009B0392"/>
    <w:rsid w:val="009B147B"/>
    <w:rsid w:val="009B3379"/>
    <w:rsid w:val="009C646C"/>
    <w:rsid w:val="009C7EA5"/>
    <w:rsid w:val="009D4C70"/>
    <w:rsid w:val="009D7E2B"/>
    <w:rsid w:val="009E2069"/>
    <w:rsid w:val="009F785E"/>
    <w:rsid w:val="00A00391"/>
    <w:rsid w:val="00A049AD"/>
    <w:rsid w:val="00A07BBB"/>
    <w:rsid w:val="00A1738D"/>
    <w:rsid w:val="00A202EA"/>
    <w:rsid w:val="00A2462A"/>
    <w:rsid w:val="00A25EB0"/>
    <w:rsid w:val="00A3552B"/>
    <w:rsid w:val="00A43584"/>
    <w:rsid w:val="00A46F6D"/>
    <w:rsid w:val="00A50599"/>
    <w:rsid w:val="00A5199E"/>
    <w:rsid w:val="00A52F77"/>
    <w:rsid w:val="00A539F3"/>
    <w:rsid w:val="00A55E47"/>
    <w:rsid w:val="00A66D36"/>
    <w:rsid w:val="00A7180B"/>
    <w:rsid w:val="00A72427"/>
    <w:rsid w:val="00A73FEF"/>
    <w:rsid w:val="00A839DE"/>
    <w:rsid w:val="00A8713B"/>
    <w:rsid w:val="00A90997"/>
    <w:rsid w:val="00A93005"/>
    <w:rsid w:val="00A96F98"/>
    <w:rsid w:val="00AA53EF"/>
    <w:rsid w:val="00AB6BE7"/>
    <w:rsid w:val="00AB6BEC"/>
    <w:rsid w:val="00AC65BE"/>
    <w:rsid w:val="00AD4235"/>
    <w:rsid w:val="00AE670F"/>
    <w:rsid w:val="00AF1F70"/>
    <w:rsid w:val="00AF5B12"/>
    <w:rsid w:val="00B0074A"/>
    <w:rsid w:val="00B00B9F"/>
    <w:rsid w:val="00B17FF2"/>
    <w:rsid w:val="00B2651B"/>
    <w:rsid w:val="00B368AA"/>
    <w:rsid w:val="00B40064"/>
    <w:rsid w:val="00B474DB"/>
    <w:rsid w:val="00B53F65"/>
    <w:rsid w:val="00B56DF4"/>
    <w:rsid w:val="00B621E3"/>
    <w:rsid w:val="00B735AC"/>
    <w:rsid w:val="00B7489D"/>
    <w:rsid w:val="00B754C3"/>
    <w:rsid w:val="00B81F2E"/>
    <w:rsid w:val="00B95952"/>
    <w:rsid w:val="00B97078"/>
    <w:rsid w:val="00BA1869"/>
    <w:rsid w:val="00BA247C"/>
    <w:rsid w:val="00BA4E1E"/>
    <w:rsid w:val="00BA61CE"/>
    <w:rsid w:val="00BD21CA"/>
    <w:rsid w:val="00BD416C"/>
    <w:rsid w:val="00BD6A05"/>
    <w:rsid w:val="00BE12AD"/>
    <w:rsid w:val="00BE331B"/>
    <w:rsid w:val="00BE491A"/>
    <w:rsid w:val="00BF1102"/>
    <w:rsid w:val="00BF266D"/>
    <w:rsid w:val="00C04B54"/>
    <w:rsid w:val="00C11020"/>
    <w:rsid w:val="00C178B0"/>
    <w:rsid w:val="00C225FC"/>
    <w:rsid w:val="00C235A3"/>
    <w:rsid w:val="00C32B17"/>
    <w:rsid w:val="00C47796"/>
    <w:rsid w:val="00C51B33"/>
    <w:rsid w:val="00C523FE"/>
    <w:rsid w:val="00C52D4D"/>
    <w:rsid w:val="00C71552"/>
    <w:rsid w:val="00C72565"/>
    <w:rsid w:val="00C7627A"/>
    <w:rsid w:val="00C7694B"/>
    <w:rsid w:val="00C7794B"/>
    <w:rsid w:val="00C830D1"/>
    <w:rsid w:val="00C8474B"/>
    <w:rsid w:val="00C85A11"/>
    <w:rsid w:val="00C90CE4"/>
    <w:rsid w:val="00C93A2F"/>
    <w:rsid w:val="00CA00FB"/>
    <w:rsid w:val="00CA18AA"/>
    <w:rsid w:val="00CA372C"/>
    <w:rsid w:val="00CA5EFB"/>
    <w:rsid w:val="00CB00E3"/>
    <w:rsid w:val="00CB1519"/>
    <w:rsid w:val="00CB2A68"/>
    <w:rsid w:val="00CB542F"/>
    <w:rsid w:val="00CB7424"/>
    <w:rsid w:val="00CC1C69"/>
    <w:rsid w:val="00CC34F7"/>
    <w:rsid w:val="00CC492D"/>
    <w:rsid w:val="00CD3037"/>
    <w:rsid w:val="00CE0B08"/>
    <w:rsid w:val="00CE1B91"/>
    <w:rsid w:val="00CE2396"/>
    <w:rsid w:val="00CE7060"/>
    <w:rsid w:val="00CF418E"/>
    <w:rsid w:val="00D0339B"/>
    <w:rsid w:val="00D07A48"/>
    <w:rsid w:val="00D22E83"/>
    <w:rsid w:val="00D27BD7"/>
    <w:rsid w:val="00D30F71"/>
    <w:rsid w:val="00D339AB"/>
    <w:rsid w:val="00D35E94"/>
    <w:rsid w:val="00D50D44"/>
    <w:rsid w:val="00D528F9"/>
    <w:rsid w:val="00D5566D"/>
    <w:rsid w:val="00D6478F"/>
    <w:rsid w:val="00D67036"/>
    <w:rsid w:val="00D72D47"/>
    <w:rsid w:val="00D81739"/>
    <w:rsid w:val="00D841E2"/>
    <w:rsid w:val="00D92CBE"/>
    <w:rsid w:val="00DA6BD4"/>
    <w:rsid w:val="00DB7B5A"/>
    <w:rsid w:val="00DB7F5B"/>
    <w:rsid w:val="00DC50C5"/>
    <w:rsid w:val="00DD7427"/>
    <w:rsid w:val="00DE17BC"/>
    <w:rsid w:val="00DE31A5"/>
    <w:rsid w:val="00DF1746"/>
    <w:rsid w:val="00DF1799"/>
    <w:rsid w:val="00DF5D49"/>
    <w:rsid w:val="00DF6685"/>
    <w:rsid w:val="00E01ECD"/>
    <w:rsid w:val="00E041C7"/>
    <w:rsid w:val="00E1539D"/>
    <w:rsid w:val="00E17689"/>
    <w:rsid w:val="00E1773C"/>
    <w:rsid w:val="00E30471"/>
    <w:rsid w:val="00E30969"/>
    <w:rsid w:val="00E3598B"/>
    <w:rsid w:val="00E457E4"/>
    <w:rsid w:val="00E60012"/>
    <w:rsid w:val="00E62CA2"/>
    <w:rsid w:val="00E659CF"/>
    <w:rsid w:val="00E7537D"/>
    <w:rsid w:val="00EB0DB7"/>
    <w:rsid w:val="00EB1894"/>
    <w:rsid w:val="00EB42B2"/>
    <w:rsid w:val="00EC67AC"/>
    <w:rsid w:val="00ED1FBF"/>
    <w:rsid w:val="00ED27B3"/>
    <w:rsid w:val="00EE0171"/>
    <w:rsid w:val="00EE41AF"/>
    <w:rsid w:val="00EF0252"/>
    <w:rsid w:val="00EF0D24"/>
    <w:rsid w:val="00EF16E9"/>
    <w:rsid w:val="00EF58FE"/>
    <w:rsid w:val="00EF7601"/>
    <w:rsid w:val="00F01993"/>
    <w:rsid w:val="00F13348"/>
    <w:rsid w:val="00F14133"/>
    <w:rsid w:val="00F14EC7"/>
    <w:rsid w:val="00F21EBF"/>
    <w:rsid w:val="00F2782E"/>
    <w:rsid w:val="00F32493"/>
    <w:rsid w:val="00F32DD6"/>
    <w:rsid w:val="00F358CB"/>
    <w:rsid w:val="00F36B00"/>
    <w:rsid w:val="00F37E2C"/>
    <w:rsid w:val="00F450AE"/>
    <w:rsid w:val="00F47AB4"/>
    <w:rsid w:val="00F50F53"/>
    <w:rsid w:val="00F57961"/>
    <w:rsid w:val="00F57BE3"/>
    <w:rsid w:val="00F6351E"/>
    <w:rsid w:val="00F65415"/>
    <w:rsid w:val="00F761E3"/>
    <w:rsid w:val="00F84494"/>
    <w:rsid w:val="00F929D6"/>
    <w:rsid w:val="00F94D25"/>
    <w:rsid w:val="00FC036B"/>
    <w:rsid w:val="00FC3516"/>
    <w:rsid w:val="00FC70C5"/>
    <w:rsid w:val="00FD5313"/>
    <w:rsid w:val="00FE17FA"/>
    <w:rsid w:val="00FF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35C5"/>
    <w:rPr>
      <w:sz w:val="24"/>
      <w:szCs w:val="24"/>
    </w:rPr>
  </w:style>
  <w:style w:type="paragraph" w:styleId="6">
    <w:name w:val="heading 6"/>
    <w:basedOn w:val="a"/>
    <w:next w:val="a"/>
    <w:link w:val="60"/>
    <w:qFormat/>
    <w:rsid w:val="00680986"/>
    <w:pPr>
      <w:spacing w:before="240" w:after="60"/>
      <w:outlineLvl w:val="5"/>
    </w:pPr>
    <w:rPr>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2"/>
    <w:basedOn w:val="a"/>
    <w:rsid w:val="007435C5"/>
    <w:pPr>
      <w:spacing w:after="160" w:line="240" w:lineRule="exact"/>
    </w:pPr>
    <w:rPr>
      <w:rFonts w:ascii="Verdana" w:hAnsi="Verdana" w:cs="Verdana"/>
      <w:sz w:val="20"/>
      <w:szCs w:val="20"/>
      <w:lang w:val="en-US" w:eastAsia="en-US"/>
    </w:rPr>
  </w:style>
  <w:style w:type="character" w:styleId="a3">
    <w:name w:val="page number"/>
    <w:basedOn w:val="a0"/>
    <w:rsid w:val="007435C5"/>
  </w:style>
  <w:style w:type="paragraph" w:styleId="a4">
    <w:name w:val="header"/>
    <w:basedOn w:val="a"/>
    <w:rsid w:val="007435C5"/>
    <w:pPr>
      <w:tabs>
        <w:tab w:val="center" w:pos="4677"/>
        <w:tab w:val="right" w:pos="9355"/>
      </w:tabs>
    </w:pPr>
  </w:style>
  <w:style w:type="table" w:styleId="a5">
    <w:name w:val="Table Grid"/>
    <w:basedOn w:val="a1"/>
    <w:rsid w:val="00743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rsid w:val="00F36B00"/>
    <w:rPr>
      <w:color w:val="0000FF"/>
      <w:u w:val="single"/>
    </w:rPr>
  </w:style>
  <w:style w:type="paragraph" w:styleId="a7">
    <w:name w:val="caption"/>
    <w:basedOn w:val="a"/>
    <w:qFormat/>
    <w:rsid w:val="00D50D44"/>
    <w:pPr>
      <w:spacing w:line="240" w:lineRule="atLeast"/>
      <w:jc w:val="center"/>
    </w:pPr>
    <w:rPr>
      <w:b/>
      <w:sz w:val="28"/>
      <w:szCs w:val="20"/>
    </w:rPr>
  </w:style>
  <w:style w:type="paragraph" w:styleId="a8">
    <w:name w:val="No Spacing"/>
    <w:uiPriority w:val="1"/>
    <w:qFormat/>
    <w:rsid w:val="00D50D44"/>
    <w:rPr>
      <w:rFonts w:ascii="Calibri" w:hAnsi="Calibri"/>
      <w:sz w:val="22"/>
      <w:szCs w:val="22"/>
    </w:rPr>
  </w:style>
  <w:style w:type="paragraph" w:styleId="a9">
    <w:name w:val="List Paragraph"/>
    <w:basedOn w:val="a"/>
    <w:uiPriority w:val="34"/>
    <w:qFormat/>
    <w:rsid w:val="00D50D44"/>
    <w:pPr>
      <w:spacing w:after="200" w:line="276" w:lineRule="auto"/>
      <w:ind w:left="720"/>
      <w:contextualSpacing/>
    </w:pPr>
    <w:rPr>
      <w:rFonts w:ascii="Calibri" w:hAnsi="Calibri"/>
      <w:sz w:val="22"/>
      <w:szCs w:val="22"/>
    </w:rPr>
  </w:style>
  <w:style w:type="character" w:customStyle="1" w:styleId="60">
    <w:name w:val="Заголовок 6 Знак"/>
    <w:basedOn w:val="a0"/>
    <w:link w:val="6"/>
    <w:rsid w:val="00680986"/>
    <w:rPr>
      <w:b/>
      <w:bCs/>
      <w:sz w:val="22"/>
      <w:szCs w:val="22"/>
    </w:rPr>
  </w:style>
  <w:style w:type="paragraph" w:customStyle="1" w:styleId="Normal">
    <w:name w:val="Normal"/>
    <w:rsid w:val="00680986"/>
  </w:style>
  <w:style w:type="paragraph" w:customStyle="1" w:styleId="ConsPlusNonformat">
    <w:name w:val="ConsPlusNonformat"/>
    <w:uiPriority w:val="99"/>
    <w:rsid w:val="00A46F6D"/>
    <w:pPr>
      <w:widowControl w:val="0"/>
      <w:autoSpaceDE w:val="0"/>
      <w:autoSpaceDN w:val="0"/>
      <w:adjustRightInd w:val="0"/>
    </w:pPr>
    <w:rPr>
      <w:rFonts w:ascii="Courier New" w:hAnsi="Courier New" w:cs="Courier New"/>
    </w:rPr>
  </w:style>
  <w:style w:type="character" w:styleId="aa">
    <w:name w:val="Strong"/>
    <w:basedOn w:val="a0"/>
    <w:uiPriority w:val="22"/>
    <w:qFormat/>
    <w:rsid w:val="00C04B54"/>
    <w:rPr>
      <w:b/>
      <w:bCs/>
    </w:rPr>
  </w:style>
</w:styles>
</file>

<file path=word/webSettings.xml><?xml version="1.0" encoding="utf-8"?>
<w:webSettings xmlns:r="http://schemas.openxmlformats.org/officeDocument/2006/relationships" xmlns:w="http://schemas.openxmlformats.org/wordprocessingml/2006/main">
  <w:divs>
    <w:div w:id="539897534">
      <w:bodyDiv w:val="1"/>
      <w:marLeft w:val="0"/>
      <w:marRight w:val="0"/>
      <w:marTop w:val="0"/>
      <w:marBottom w:val="0"/>
      <w:divBdr>
        <w:top w:val="none" w:sz="0" w:space="0" w:color="auto"/>
        <w:left w:val="none" w:sz="0" w:space="0" w:color="auto"/>
        <w:bottom w:val="none" w:sz="0" w:space="0" w:color="auto"/>
        <w:right w:val="none" w:sz="0" w:space="0" w:color="auto"/>
      </w:divBdr>
    </w:div>
    <w:div w:id="1156458927">
      <w:bodyDiv w:val="1"/>
      <w:marLeft w:val="0"/>
      <w:marRight w:val="0"/>
      <w:marTop w:val="0"/>
      <w:marBottom w:val="0"/>
      <w:divBdr>
        <w:top w:val="none" w:sz="0" w:space="0" w:color="auto"/>
        <w:left w:val="none" w:sz="0" w:space="0" w:color="auto"/>
        <w:bottom w:val="none" w:sz="0" w:space="0" w:color="auto"/>
        <w:right w:val="none" w:sz="0" w:space="0" w:color="auto"/>
      </w:divBdr>
    </w:div>
    <w:div w:id="1572931363">
      <w:bodyDiv w:val="1"/>
      <w:marLeft w:val="0"/>
      <w:marRight w:val="0"/>
      <w:marTop w:val="0"/>
      <w:marBottom w:val="0"/>
      <w:divBdr>
        <w:top w:val="none" w:sz="0" w:space="0" w:color="auto"/>
        <w:left w:val="none" w:sz="0" w:space="0" w:color="auto"/>
        <w:bottom w:val="none" w:sz="0" w:space="0" w:color="auto"/>
        <w:right w:val="none" w:sz="0" w:space="0" w:color="auto"/>
      </w:divBdr>
    </w:div>
    <w:div w:id="1797940713">
      <w:bodyDiv w:val="1"/>
      <w:marLeft w:val="0"/>
      <w:marRight w:val="0"/>
      <w:marTop w:val="0"/>
      <w:marBottom w:val="0"/>
      <w:divBdr>
        <w:top w:val="none" w:sz="0" w:space="0" w:color="auto"/>
        <w:left w:val="none" w:sz="0" w:space="0" w:color="auto"/>
        <w:bottom w:val="none" w:sz="0" w:space="0" w:color="auto"/>
        <w:right w:val="none" w:sz="0" w:space="0" w:color="auto"/>
      </w:divBdr>
    </w:div>
    <w:div w:id="208787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81A602-6544-4E94-A46E-7266B56E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1769</Words>
  <Characters>10086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vt:lpstr>
    </vt:vector>
  </TitlesOfParts>
  <Company>HP</Company>
  <LinksUpToDate>false</LinksUpToDate>
  <CharactersWithSpaces>11832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ежегодного отчета управляющей организации перед собственниками помещений в многоквартирном доме о выполнении договора управления за предыдущий год</dc:title>
  <dc:creator>Rizkov</dc:creator>
  <cp:lastModifiedBy>user</cp:lastModifiedBy>
  <cp:revision>2</cp:revision>
  <cp:lastPrinted>2018-03-26T07:38:00Z</cp:lastPrinted>
  <dcterms:created xsi:type="dcterms:W3CDTF">2018-11-20T11:52:00Z</dcterms:created>
  <dcterms:modified xsi:type="dcterms:W3CDTF">2018-11-20T11:52:00Z</dcterms:modified>
</cp:coreProperties>
</file>