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200868">
        <w:rPr>
          <w:b/>
          <w:sz w:val="20"/>
          <w:szCs w:val="20"/>
        </w:rPr>
        <w:t>2</w:t>
      </w:r>
      <w:r w:rsidR="0082676F" w:rsidRPr="0082676F">
        <w:rPr>
          <w:b/>
          <w:sz w:val="20"/>
          <w:szCs w:val="20"/>
        </w:rPr>
        <w:t>5</w:t>
      </w:r>
      <w:r w:rsidR="00937920" w:rsidRPr="00937920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200868">
        <w:rPr>
          <w:b/>
          <w:sz w:val="20"/>
          <w:szCs w:val="20"/>
        </w:rPr>
        <w:t>Мира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82676F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</w:t>
      </w:r>
      <w:r w:rsidR="00200868">
        <w:rPr>
          <w:sz w:val="20"/>
          <w:szCs w:val="20"/>
        </w:rPr>
        <w:t>Мира</w:t>
      </w:r>
      <w:r w:rsidR="004B3A4F">
        <w:rPr>
          <w:sz w:val="20"/>
          <w:szCs w:val="20"/>
        </w:rPr>
        <w:t xml:space="preserve"> дом </w:t>
      </w:r>
      <w:r w:rsidR="0082676F" w:rsidRPr="0082676F">
        <w:rPr>
          <w:sz w:val="20"/>
          <w:szCs w:val="20"/>
        </w:rPr>
        <w:t>25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 xml:space="preserve">Год постройки: </w:t>
      </w:r>
      <w:r w:rsidR="0082676F" w:rsidRPr="0082676F">
        <w:rPr>
          <w:sz w:val="20"/>
          <w:szCs w:val="20"/>
        </w:rPr>
        <w:t xml:space="preserve">1974 </w:t>
      </w:r>
      <w:r w:rsidR="009C7EA5" w:rsidRPr="009C7EA5">
        <w:rPr>
          <w:sz w:val="20"/>
          <w:szCs w:val="20"/>
        </w:rPr>
        <w:t>г.</w:t>
      </w:r>
    </w:p>
    <w:p w:rsidR="0082676F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3. Материал стен</w:t>
      </w:r>
      <w:r w:rsidR="003F0A5C">
        <w:rPr>
          <w:sz w:val="20"/>
          <w:szCs w:val="20"/>
        </w:rPr>
        <w:t>:</w:t>
      </w:r>
      <w:r w:rsidR="007017AA" w:rsidRPr="007017AA">
        <w:rPr>
          <w:sz w:val="20"/>
          <w:szCs w:val="20"/>
        </w:rPr>
        <w:t xml:space="preserve"> </w:t>
      </w:r>
      <w:r w:rsidR="0082676F" w:rsidRPr="0082676F">
        <w:rPr>
          <w:rFonts w:eastAsia="Arial"/>
          <w:color w:val="000000"/>
          <w:spacing w:val="-2"/>
          <w:sz w:val="20"/>
          <w:szCs w:val="20"/>
        </w:rPr>
        <w:t>Ж/б панели</w:t>
      </w:r>
      <w:r w:rsidR="0082676F" w:rsidRPr="009C7EA5">
        <w:rPr>
          <w:sz w:val="20"/>
          <w:szCs w:val="20"/>
        </w:rPr>
        <w:t xml:space="preserve"> </w:t>
      </w:r>
    </w:p>
    <w:p w:rsidR="009C7EA5" w:rsidRPr="00E048C2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4. Число этажей: </w:t>
      </w:r>
      <w:r w:rsidR="00E048C2" w:rsidRPr="00E048C2">
        <w:rPr>
          <w:sz w:val="20"/>
          <w:szCs w:val="20"/>
        </w:rPr>
        <w:t>2</w:t>
      </w:r>
    </w:p>
    <w:p w:rsidR="009C7EA5" w:rsidRPr="0082676F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82676F">
        <w:rPr>
          <w:sz w:val="20"/>
          <w:szCs w:val="20"/>
        </w:rPr>
        <w:t>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6. Наличие чердака: </w:t>
      </w:r>
      <w:r w:rsidR="0082676F">
        <w:rPr>
          <w:sz w:val="20"/>
          <w:szCs w:val="20"/>
        </w:rPr>
        <w:t>нет</w:t>
      </w:r>
    </w:p>
    <w:p w:rsidR="009C7EA5" w:rsidRPr="0082676F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 w:rsidR="0082676F" w:rsidRPr="0082676F">
        <w:rPr>
          <w:sz w:val="20"/>
          <w:szCs w:val="20"/>
        </w:rPr>
        <w:t>1</w:t>
      </w:r>
    </w:p>
    <w:p w:rsidR="009C7EA5" w:rsidRPr="00E048C2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8. Количество квартир: </w:t>
      </w:r>
      <w:r w:rsidR="00E048C2" w:rsidRPr="00E048C2">
        <w:rPr>
          <w:sz w:val="20"/>
          <w:szCs w:val="20"/>
        </w:rPr>
        <w:t>2</w:t>
      </w:r>
      <w:r w:rsidR="0023134F">
        <w:rPr>
          <w:sz w:val="20"/>
          <w:szCs w:val="20"/>
        </w:rPr>
        <w:t>4</w:t>
      </w:r>
    </w:p>
    <w:p w:rsidR="009C7EA5" w:rsidRPr="0082676F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9. Общая площадь  кв.м: </w:t>
      </w:r>
      <w:r w:rsidR="0082676F" w:rsidRPr="0082676F">
        <w:rPr>
          <w:sz w:val="20"/>
          <w:szCs w:val="20"/>
        </w:rPr>
        <w:t>622,07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920" w:rsidRDefault="00937920" w:rsidP="00937920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82676F" w:rsidTr="00181339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2676F" w:rsidRDefault="0082676F" w:rsidP="0018133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2676F" w:rsidRDefault="0082676F" w:rsidP="0018133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2676F" w:rsidRDefault="0082676F" w:rsidP="0018133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2676F" w:rsidRDefault="0082676F" w:rsidP="0018133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82676F" w:rsidTr="0018133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2676F" w:rsidRDefault="0082676F" w:rsidP="0018133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Pr="0062547B" w:rsidRDefault="0082676F" w:rsidP="0018133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547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Pr="0062547B" w:rsidRDefault="0082676F" w:rsidP="0018133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547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P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82676F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>
            <w:r w:rsidRPr="00D86AEA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>
            <w:r w:rsidRPr="00D86AEA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>
            <w:r w:rsidRPr="00D86AEA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2676F" w:rsidRDefault="0082676F" w:rsidP="0018133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82676F" w:rsidTr="0018133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 блоки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>
            <w:r w:rsidRPr="008C5975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>
            <w:r w:rsidRPr="008C5975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</w:t>
            </w:r>
            <w:r w:rsidRPr="0082676F"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</w:p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>
            <w:r w:rsidRPr="001C296B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>
            <w:r w:rsidRPr="001C296B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>
            <w:r w:rsidRPr="001C296B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>
            <w:r w:rsidRPr="001C296B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>
            <w:r w:rsidRPr="0006047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>
            <w:r w:rsidRPr="0006047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Через продухи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2676F" w:rsidRDefault="0082676F" w:rsidP="0018133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2676F" w:rsidRDefault="0082676F" w:rsidP="0018133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Pr="003D54B3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2676F" w:rsidRDefault="0082676F" w:rsidP="0018133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Pr="0062547B" w:rsidRDefault="0082676F" w:rsidP="0018133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547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Pr="0062547B" w:rsidRDefault="0082676F" w:rsidP="0018133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547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Pr="0082676F" w:rsidRDefault="0082676F">
            <w:r w:rsidRPr="0082676F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Pr="0082676F" w:rsidRDefault="0082676F">
            <w:r w:rsidRPr="0082676F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ж/б </w:t>
            </w:r>
            <w:r w:rsidRPr="0082676F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Асфальт </w:t>
            </w:r>
            <w:r w:rsidRPr="0082676F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6496B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6496B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6496B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6496B" w:rsidRDefault="0036496B">
            <w:r w:rsidRPr="00CE489B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6496B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6496B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6496B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6496B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6496B" w:rsidRDefault="0036496B">
            <w:r w:rsidRPr="00CE489B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6496B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6496B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6496B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6496B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6496B" w:rsidRDefault="0036496B">
            <w:r w:rsidRPr="00CE489B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6496B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2676F" w:rsidRDefault="0082676F" w:rsidP="0018133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Pr="0062547B" w:rsidRDefault="0082676F" w:rsidP="0018133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547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Pr="0062547B" w:rsidRDefault="0082676F" w:rsidP="0018133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547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2676F" w:rsidRDefault="0082676F" w:rsidP="0018133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82676F" w:rsidTr="0018133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Pr="0062547B" w:rsidRDefault="0082676F" w:rsidP="0018133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547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Pr="0062547B" w:rsidRDefault="0082676F" w:rsidP="0018133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547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2676F" w:rsidRDefault="0082676F" w:rsidP="0018133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Pr="0062547B" w:rsidRDefault="0082676F" w:rsidP="0018133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547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Pr="0062547B" w:rsidRDefault="0082676F" w:rsidP="0018133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547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Выполнен капитальный ремонт в 2012 году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82676F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62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2676F" w:rsidRDefault="0082676F" w:rsidP="0018133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Pr="0062547B" w:rsidRDefault="0082676F" w:rsidP="0018133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547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Pr="0062547B" w:rsidRDefault="0082676F" w:rsidP="0018133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547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Полы в коридорах (места общего пользования)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2676F" w:rsidRDefault="0082676F" w:rsidP="0018133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82676F" w:rsidTr="0018133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Оконные блоки из ПВХ</w:t>
            </w:r>
            <w:r w:rsidR="0082676F"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дверь входа металлическая с кодовым замком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2676F" w:rsidRDefault="0082676F" w:rsidP="0018133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36496B" w:rsidTr="0018133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6496B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6496B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6496B" w:rsidRPr="0036496B" w:rsidRDefault="0036496B">
            <w:r w:rsidRPr="0036496B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6496B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6496B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6496B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6496B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6496B" w:rsidRPr="0036496B" w:rsidRDefault="0036496B">
            <w:r w:rsidRPr="0036496B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6496B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исправном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2676F" w:rsidTr="0018133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36496B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2676F" w:rsidRDefault="0082676F" w:rsidP="0018133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7357FC" w:rsidRDefault="007357FC" w:rsidP="00212FAC">
      <w:pPr>
        <w:rPr>
          <w:sz w:val="20"/>
          <w:szCs w:val="20"/>
        </w:rPr>
      </w:pPr>
    </w:p>
    <w:p w:rsidR="0036496B" w:rsidRDefault="0036496B" w:rsidP="00212FAC">
      <w:pPr>
        <w:rPr>
          <w:sz w:val="20"/>
          <w:szCs w:val="20"/>
        </w:rPr>
      </w:pPr>
    </w:p>
    <w:p w:rsidR="0036496B" w:rsidRDefault="0036496B" w:rsidP="00212FAC">
      <w:pPr>
        <w:rPr>
          <w:sz w:val="20"/>
          <w:szCs w:val="20"/>
        </w:rPr>
      </w:pPr>
    </w:p>
    <w:p w:rsidR="0036496B" w:rsidRDefault="0036496B" w:rsidP="00212FAC">
      <w:pPr>
        <w:rPr>
          <w:sz w:val="20"/>
          <w:szCs w:val="20"/>
        </w:rPr>
      </w:pPr>
    </w:p>
    <w:p w:rsidR="0036496B" w:rsidRDefault="0036496B" w:rsidP="00212FAC">
      <w:pPr>
        <w:rPr>
          <w:sz w:val="20"/>
          <w:szCs w:val="20"/>
        </w:rPr>
      </w:pPr>
    </w:p>
    <w:p w:rsidR="0036496B" w:rsidRDefault="0036496B" w:rsidP="00212FAC">
      <w:pPr>
        <w:rPr>
          <w:sz w:val="20"/>
          <w:szCs w:val="20"/>
        </w:rPr>
      </w:pPr>
    </w:p>
    <w:p w:rsidR="007357FC" w:rsidRPr="00E048C2" w:rsidRDefault="007357FC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C11020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11020" w:rsidRPr="00C11020" w:rsidRDefault="005805C8" w:rsidP="0036496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ВСКМ 90-25 №</w:t>
            </w:r>
            <w:r w:rsidR="007357FC">
              <w:rPr>
                <w:sz w:val="20"/>
                <w:szCs w:val="20"/>
              </w:rPr>
              <w:t>16</w:t>
            </w:r>
            <w:r w:rsidR="0036496B">
              <w:rPr>
                <w:sz w:val="20"/>
                <w:szCs w:val="20"/>
              </w:rPr>
              <w:t>7611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0" w:rsidRPr="00107BE5" w:rsidRDefault="007357FC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6496B">
              <w:rPr>
                <w:sz w:val="20"/>
                <w:szCs w:val="20"/>
              </w:rPr>
              <w:t>5091</w:t>
            </w:r>
            <w:r w:rsidR="00480669">
              <w:rPr>
                <w:sz w:val="20"/>
                <w:szCs w:val="20"/>
              </w:rPr>
              <w:t xml:space="preserve"> </w:t>
            </w:r>
            <w:r w:rsidR="00C11020">
              <w:rPr>
                <w:sz w:val="20"/>
                <w:szCs w:val="20"/>
              </w:rPr>
              <w:t>- на 2</w:t>
            </w:r>
            <w:r w:rsidR="00937920">
              <w:rPr>
                <w:sz w:val="20"/>
                <w:szCs w:val="20"/>
              </w:rPr>
              <w:t>5</w:t>
            </w:r>
            <w:r w:rsidR="00C11020">
              <w:rPr>
                <w:sz w:val="20"/>
                <w:szCs w:val="20"/>
              </w:rPr>
              <w:t>.12.2017 г.</w:t>
            </w:r>
          </w:p>
          <w:p w:rsidR="00C11020" w:rsidRPr="00BE331B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1020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C11020" w:rsidRPr="00107BE5" w:rsidRDefault="00F14133" w:rsidP="0036496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</w:t>
            </w:r>
            <w:r w:rsidR="0036496B">
              <w:rPr>
                <w:sz w:val="20"/>
                <w:szCs w:val="20"/>
              </w:rPr>
              <w:t>4 ТМ.05 МК.10.01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36496B" w:rsidP="0036496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142470</w:t>
            </w:r>
            <w:r w:rsidR="00C85A11">
              <w:rPr>
                <w:sz w:val="20"/>
                <w:szCs w:val="20"/>
              </w:rPr>
              <w:t xml:space="preserve"> </w:t>
            </w:r>
            <w:r w:rsidR="00C11020">
              <w:rPr>
                <w:sz w:val="20"/>
                <w:szCs w:val="20"/>
              </w:rPr>
              <w:t>- на 2</w:t>
            </w:r>
            <w:r>
              <w:rPr>
                <w:sz w:val="20"/>
                <w:szCs w:val="20"/>
              </w:rPr>
              <w:t>6</w:t>
            </w:r>
            <w:r w:rsidR="00C11020">
              <w:rPr>
                <w:sz w:val="20"/>
                <w:szCs w:val="20"/>
              </w:rPr>
              <w:t>.12.2017 г.</w:t>
            </w:r>
          </w:p>
        </w:tc>
      </w:tr>
      <w:tr w:rsidR="00C11020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1020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480669" w:rsidRPr="002C113F" w:rsidRDefault="00480669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F1413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F1413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793D68" w:rsidRPr="00107BE5" w:rsidRDefault="00F14133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793D68" w:rsidRPr="00107BE5" w:rsidRDefault="00F14133" w:rsidP="00C90C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F14133">
              <w:rPr>
                <w:sz w:val="20"/>
                <w:szCs w:val="20"/>
              </w:rPr>
              <w:t xml:space="preserve">,   в том числе </w:t>
            </w:r>
            <w:r w:rsidR="00B95952">
              <w:rPr>
                <w:sz w:val="20"/>
                <w:szCs w:val="20"/>
              </w:rPr>
              <w:t xml:space="preserve">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</w:t>
            </w:r>
            <w:r w:rsidR="00F14133">
              <w:rPr>
                <w:sz w:val="20"/>
                <w:szCs w:val="20"/>
              </w:rPr>
              <w:t>.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Pr="00E048C2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FC3356">
              <w:rPr>
                <w:b/>
                <w:sz w:val="20"/>
                <w:szCs w:val="20"/>
                <w:u w:val="single"/>
              </w:rPr>
              <w:t>Остаток</w:t>
            </w:r>
            <w:r w:rsidR="00616F34" w:rsidRPr="00325C57">
              <w:rPr>
                <w:sz w:val="20"/>
                <w:szCs w:val="20"/>
              </w:rPr>
              <w:t>/</w:t>
            </w:r>
            <w:r w:rsidR="00616F34" w:rsidRPr="00FC3356">
              <w:rPr>
                <w:sz w:val="20"/>
                <w:szCs w:val="20"/>
              </w:rPr>
              <w:t>перерасход 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36496B" w:rsidRDefault="0036496B" w:rsidP="00F57BE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</w:t>
            </w:r>
            <w:r>
              <w:rPr>
                <w:b/>
                <w:sz w:val="20"/>
                <w:szCs w:val="20"/>
              </w:rPr>
              <w:t>82866</w:t>
            </w:r>
            <w:r>
              <w:rPr>
                <w:b/>
                <w:sz w:val="20"/>
                <w:szCs w:val="20"/>
                <w:lang w:val="en-US"/>
              </w:rPr>
              <w:t>,14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F14133" w:rsidRDefault="00E121BD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94804,44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C11020" w:rsidRDefault="0019690C" w:rsidP="00147642">
            <w:pPr>
              <w:jc w:val="both"/>
              <w:rPr>
                <w:sz w:val="20"/>
                <w:szCs w:val="20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7" w:rsidRDefault="00724247" w:rsidP="00F141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121BD" w:rsidRPr="00A117DF" w:rsidRDefault="00E121BD" w:rsidP="00F141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86282,19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F14133" w:rsidP="00F1413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 w:rsidR="00BD21CA">
              <w:rPr>
                <w:sz w:val="20"/>
                <w:szCs w:val="20"/>
              </w:rPr>
              <w:t xml:space="preserve"> средств</w:t>
            </w:r>
            <w:r w:rsidR="00BD21CA" w:rsidRPr="00107BE5">
              <w:rPr>
                <w:sz w:val="20"/>
                <w:szCs w:val="20"/>
              </w:rPr>
              <w:t xml:space="preserve"> </w:t>
            </w:r>
            <w:r w:rsidR="00BD21CA">
              <w:rPr>
                <w:sz w:val="20"/>
                <w:szCs w:val="20"/>
              </w:rPr>
              <w:t>с учетом оплаты собственниками</w:t>
            </w:r>
            <w:r w:rsidR="00BD21CA"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BD" w:rsidRDefault="00E121BD" w:rsidP="00A117D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4247" w:rsidRPr="00A117DF" w:rsidRDefault="00E121BD" w:rsidP="00A11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169148,33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7037D2" w:rsidRDefault="007037D2" w:rsidP="00D64EF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37612" w:rsidRPr="00BC6CB6" w:rsidRDefault="007037D2" w:rsidP="00D64E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66831,24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D64EFA">
              <w:rPr>
                <w:b/>
                <w:sz w:val="20"/>
                <w:szCs w:val="20"/>
                <w:u w:val="single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D64EFA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8F3787" w:rsidRPr="00CB7E62" w:rsidRDefault="007037D2" w:rsidP="00CB7E6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102317,09</w:t>
            </w:r>
          </w:p>
        </w:tc>
      </w:tr>
    </w:tbl>
    <w:p w:rsidR="00606532" w:rsidRDefault="0060653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F2F8F" w:rsidRDefault="004F2F8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60C2" w:rsidRDefault="002360C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60C2" w:rsidRDefault="002360C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60C2" w:rsidRDefault="002360C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60C2" w:rsidRDefault="002360C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60C2" w:rsidRDefault="002360C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60C2" w:rsidRDefault="002360C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60C2" w:rsidRDefault="002360C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60C2" w:rsidRDefault="002360C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60C2" w:rsidRDefault="002360C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60C2" w:rsidRDefault="002360C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60C2" w:rsidRDefault="002360C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60C2" w:rsidRDefault="002360C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60C2" w:rsidRDefault="002360C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60C2" w:rsidRDefault="002360C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F14133" w:rsidRPr="0036496B" w:rsidRDefault="00F14133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606532">
        <w:trPr>
          <w:trHeight w:val="6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4F2F8F" w:rsidRDefault="00F14133" w:rsidP="0036496B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17DF">
              <w:rPr>
                <w:b/>
                <w:sz w:val="20"/>
                <w:szCs w:val="20"/>
              </w:rPr>
              <w:t>Мира 2</w:t>
            </w:r>
            <w:r w:rsidR="0036496B">
              <w:rPr>
                <w:b/>
                <w:sz w:val="20"/>
                <w:szCs w:val="20"/>
              </w:rPr>
              <w:t>5</w:t>
            </w:r>
          </w:p>
        </w:tc>
      </w:tr>
      <w:tr w:rsidR="00212FAC" w:rsidRPr="00107BE5" w:rsidTr="00946E8C">
        <w:trPr>
          <w:trHeight w:val="5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2360C2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  <w:r w:rsidR="002360C2" w:rsidRPr="002360C2">
              <w:rPr>
                <w:sz w:val="20"/>
                <w:szCs w:val="20"/>
              </w:rPr>
              <w:t xml:space="preserve"> </w:t>
            </w:r>
            <w:r w:rsidR="002360C2" w:rsidRPr="002360C2">
              <w:rPr>
                <w:b/>
                <w:sz w:val="20"/>
                <w:szCs w:val="20"/>
              </w:rPr>
              <w:t>Мира 25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F14133" w:rsidP="00F1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A117DF" w:rsidRDefault="00E121BD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169148,33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117DF" w:rsidRDefault="00E121BD" w:rsidP="0083341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94804,44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B" w:rsidRPr="00A202EA" w:rsidRDefault="007037D2" w:rsidP="00D64EF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45929,69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48066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80669" w:rsidRPr="00107BE5" w:rsidRDefault="0048066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80669" w:rsidRPr="00480669" w:rsidRDefault="00480669" w:rsidP="00A2462A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69" w:rsidRPr="00D30AC6" w:rsidRDefault="00AB679C" w:rsidP="00A871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509,00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69" w:rsidRPr="00107BE5" w:rsidRDefault="00480669" w:rsidP="007435C5">
            <w:pPr>
              <w:rPr>
                <w:sz w:val="20"/>
                <w:szCs w:val="20"/>
              </w:rPr>
            </w:pP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480669" w:rsidRDefault="007C5326" w:rsidP="00A24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сосулек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26" w:rsidRPr="007C5326" w:rsidRDefault="00AB679C" w:rsidP="00A871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006559" w:rsidRDefault="00AB679C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1712,96</w:t>
            </w:r>
          </w:p>
        </w:tc>
      </w:tr>
      <w:tr w:rsidR="00CE239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107BE5" w:rsidRDefault="00CE239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CE2396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0C58CA" w:rsidRDefault="00AB679C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1821,96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AB679C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14658,81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AB679C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5313,16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B679C" w:rsidRDefault="000956F5" w:rsidP="000956F5">
            <w:pPr>
              <w:rPr>
                <w:sz w:val="20"/>
                <w:szCs w:val="20"/>
                <w:lang w:val="en-US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AB679C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1015,05</w:t>
            </w: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8F3787" w:rsidRDefault="007C5326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показаний с ОДПУ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7C5326" w:rsidRDefault="000D4B9E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338,19</w:t>
            </w:r>
          </w:p>
        </w:tc>
      </w:tr>
      <w:tr w:rsidR="0067283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67283C" w:rsidP="00D30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5201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0D4B9E" w:rsidP="00520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1244,14</w:t>
            </w: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AB679C" w:rsidRDefault="007C532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и наладка систем отопления</w:t>
            </w:r>
            <w:r w:rsidR="00AB679C" w:rsidRPr="00AB679C">
              <w:rPr>
                <w:sz w:val="20"/>
                <w:szCs w:val="20"/>
              </w:rPr>
              <w:t xml:space="preserve"> + </w:t>
            </w:r>
            <w:r w:rsidR="00AB679C">
              <w:rPr>
                <w:sz w:val="20"/>
                <w:szCs w:val="20"/>
              </w:rPr>
              <w:t>утепление системы ЦО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0D4B9E" w:rsidRDefault="000D4B9E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595</w:t>
            </w:r>
            <w:r>
              <w:rPr>
                <w:sz w:val="20"/>
                <w:szCs w:val="20"/>
                <w:lang w:val="en-US"/>
              </w:rPr>
              <w:t>,87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0C5B51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0D4B9E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4823,52</w:t>
            </w: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093880" w:rsidRDefault="00093880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ВДГО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093880" w:rsidRDefault="000D4B9E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1175,71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2A2A48" w:rsidRDefault="000D4B9E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1275,79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B836FC" w:rsidRDefault="000D4B9E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6815,53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Default="000C5B51" w:rsidP="00486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E670F" w:rsidRDefault="000D4B9E" w:rsidP="00486B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3000,00</w:t>
            </w:r>
          </w:p>
        </w:tc>
      </w:tr>
      <w:tr w:rsidR="0000655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06559" w:rsidRPr="00107BE5" w:rsidRDefault="0000655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06559" w:rsidRPr="007037D2" w:rsidRDefault="007037D2" w:rsidP="00D6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 (наклейка антимагнитных лент)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06559" w:rsidRPr="007037D2" w:rsidRDefault="007037D2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1380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2462A" w:rsidRDefault="000C5B51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8713B" w:rsidRDefault="007037D2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20901,55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006559" w:rsidRDefault="000D4B9E" w:rsidP="00BB34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2761,99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593B8E" w:rsidRDefault="000D4B9E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14257,84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A2462A" w:rsidRDefault="000D4B9E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3881,72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C225FC" w:rsidRDefault="007037D2" w:rsidP="00D64EF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66831,24</w:t>
            </w:r>
          </w:p>
        </w:tc>
      </w:tr>
    </w:tbl>
    <w:p w:rsidR="00F150D9" w:rsidRDefault="00F150D9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A46F6D" w:rsidRPr="0036496B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A117DF">
        <w:rPr>
          <w:b/>
          <w:sz w:val="20"/>
          <w:szCs w:val="20"/>
        </w:rPr>
        <w:t>Мира</w:t>
      </w:r>
      <w:r w:rsidR="005805C8">
        <w:rPr>
          <w:b/>
          <w:sz w:val="20"/>
          <w:szCs w:val="20"/>
        </w:rPr>
        <w:t xml:space="preserve"> </w:t>
      </w:r>
      <w:r w:rsidR="003C547B">
        <w:rPr>
          <w:b/>
          <w:sz w:val="20"/>
          <w:szCs w:val="20"/>
        </w:rPr>
        <w:t xml:space="preserve"> дом </w:t>
      </w:r>
      <w:r w:rsidR="005805C8">
        <w:rPr>
          <w:b/>
          <w:sz w:val="20"/>
          <w:szCs w:val="20"/>
        </w:rPr>
        <w:t>2</w:t>
      </w:r>
      <w:r w:rsidR="0036496B">
        <w:rPr>
          <w:b/>
          <w:sz w:val="20"/>
          <w:szCs w:val="20"/>
        </w:rPr>
        <w:t>5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2A2A48" w:rsidRDefault="007037D2" w:rsidP="00A117D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12,70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E3" w:rsidRPr="00E048C2" w:rsidRDefault="00F57BE3" w:rsidP="002C113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2A2A48" w:rsidRPr="0082676F" w:rsidRDefault="002A2A48" w:rsidP="0036496B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D64EFA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2360C2" w:rsidRDefault="002360C2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2360C2" w:rsidRDefault="002360C2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2360C2" w:rsidRDefault="002360C2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2360C2" w:rsidRDefault="002360C2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2360C2" w:rsidRDefault="002360C2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2360C2" w:rsidRDefault="002360C2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2360C2" w:rsidRDefault="002360C2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2360C2" w:rsidRPr="002360C2" w:rsidRDefault="002360C2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F150D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E457E4" w:rsidRPr="00E048C2" w:rsidRDefault="00E457E4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2C113F" w:rsidRPr="00F14133" w:rsidTr="00F150D9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2C113F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D64EFA" w:rsidRDefault="002360C2" w:rsidP="00AA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80549,98</w:t>
            </w:r>
          </w:p>
        </w:tc>
      </w:tr>
      <w:tr w:rsidR="002C113F" w:rsidRPr="00F14133" w:rsidTr="002C113F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AA521C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360C2" w:rsidP="002C11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85065,91</w:t>
            </w:r>
          </w:p>
        </w:tc>
      </w:tr>
      <w:tr w:rsidR="002C113F" w:rsidRPr="00F14133" w:rsidTr="002C113F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Default="002360C2" w:rsidP="00D64E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Переплата</w:t>
            </w:r>
          </w:p>
          <w:p w:rsidR="002360C2" w:rsidRPr="002360C2" w:rsidRDefault="002360C2" w:rsidP="00D6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360C2" w:rsidRDefault="002360C2" w:rsidP="00F150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</w:t>
            </w:r>
            <w:r>
              <w:rPr>
                <w:sz w:val="20"/>
                <w:szCs w:val="20"/>
              </w:rPr>
              <w:t>4515</w:t>
            </w:r>
            <w:r>
              <w:rPr>
                <w:sz w:val="20"/>
                <w:szCs w:val="20"/>
                <w:lang w:val="en-US"/>
              </w:rPr>
              <w:t>,93</w:t>
            </w:r>
          </w:p>
        </w:tc>
      </w:tr>
    </w:tbl>
    <w:p w:rsidR="002C113F" w:rsidRDefault="002C113F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2C113F" w:rsidRPr="00E048C2" w:rsidRDefault="002C113F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F150D9">
        <w:trPr>
          <w:trHeight w:val="752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lastRenderedPageBreak/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00" w:rsidRDefault="009B6400">
      <w:r>
        <w:separator/>
      </w:r>
    </w:p>
  </w:endnote>
  <w:endnote w:type="continuationSeparator" w:id="0">
    <w:p w:rsidR="009B6400" w:rsidRDefault="009B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00" w:rsidRDefault="009B6400">
      <w:r>
        <w:separator/>
      </w:r>
    </w:p>
  </w:footnote>
  <w:footnote w:type="continuationSeparator" w:id="0">
    <w:p w:rsidR="009B6400" w:rsidRDefault="009B6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44ACC">
      <w:rPr>
        <w:rStyle w:val="a3"/>
        <w:noProof/>
      </w:rPr>
      <w:t>9</w:t>
    </w:r>
    <w:r>
      <w:rPr>
        <w:rStyle w:val="a3"/>
      </w:rPr>
      <w:fldChar w:fldCharType="end"/>
    </w:r>
  </w:p>
  <w:p w:rsidR="007435C5" w:rsidRPr="00F150D9" w:rsidRDefault="007435C5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06559"/>
    <w:rsid w:val="0001155A"/>
    <w:rsid w:val="00016A1D"/>
    <w:rsid w:val="00021C7A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3880"/>
    <w:rsid w:val="0009424F"/>
    <w:rsid w:val="000956F5"/>
    <w:rsid w:val="000B10BB"/>
    <w:rsid w:val="000B191A"/>
    <w:rsid w:val="000B5E83"/>
    <w:rsid w:val="000B716A"/>
    <w:rsid w:val="000C51A6"/>
    <w:rsid w:val="000C58CA"/>
    <w:rsid w:val="000C5B51"/>
    <w:rsid w:val="000D06D4"/>
    <w:rsid w:val="000D1E3D"/>
    <w:rsid w:val="000D4B9E"/>
    <w:rsid w:val="000E2513"/>
    <w:rsid w:val="000E7190"/>
    <w:rsid w:val="000F0892"/>
    <w:rsid w:val="000F29BD"/>
    <w:rsid w:val="000F3004"/>
    <w:rsid w:val="001048C5"/>
    <w:rsid w:val="00107BE5"/>
    <w:rsid w:val="00114F2A"/>
    <w:rsid w:val="00130C8E"/>
    <w:rsid w:val="00131702"/>
    <w:rsid w:val="00133ABD"/>
    <w:rsid w:val="00144ACC"/>
    <w:rsid w:val="00145E85"/>
    <w:rsid w:val="00147623"/>
    <w:rsid w:val="00147642"/>
    <w:rsid w:val="00150AC0"/>
    <w:rsid w:val="0015538F"/>
    <w:rsid w:val="001637BC"/>
    <w:rsid w:val="00174EFA"/>
    <w:rsid w:val="00181339"/>
    <w:rsid w:val="00184200"/>
    <w:rsid w:val="00186D4C"/>
    <w:rsid w:val="00191B85"/>
    <w:rsid w:val="0019690C"/>
    <w:rsid w:val="001A0568"/>
    <w:rsid w:val="001A2D98"/>
    <w:rsid w:val="001A7AD0"/>
    <w:rsid w:val="001C5830"/>
    <w:rsid w:val="001E3CA9"/>
    <w:rsid w:val="001E50DE"/>
    <w:rsid w:val="001E78D7"/>
    <w:rsid w:val="001F2264"/>
    <w:rsid w:val="00200269"/>
    <w:rsid w:val="0020054C"/>
    <w:rsid w:val="00200868"/>
    <w:rsid w:val="00201B6D"/>
    <w:rsid w:val="002041E0"/>
    <w:rsid w:val="00212C7E"/>
    <w:rsid w:val="00212FAC"/>
    <w:rsid w:val="00214940"/>
    <w:rsid w:val="002310F5"/>
    <w:rsid w:val="0023134F"/>
    <w:rsid w:val="002360C2"/>
    <w:rsid w:val="002573E2"/>
    <w:rsid w:val="00284656"/>
    <w:rsid w:val="002847A6"/>
    <w:rsid w:val="00295517"/>
    <w:rsid w:val="002A0416"/>
    <w:rsid w:val="002A2A48"/>
    <w:rsid w:val="002A3DF1"/>
    <w:rsid w:val="002A497D"/>
    <w:rsid w:val="002A6AC0"/>
    <w:rsid w:val="002C113F"/>
    <w:rsid w:val="002C44AE"/>
    <w:rsid w:val="002C46AE"/>
    <w:rsid w:val="002D3369"/>
    <w:rsid w:val="002D4782"/>
    <w:rsid w:val="002D7F6F"/>
    <w:rsid w:val="002F63AE"/>
    <w:rsid w:val="0030107D"/>
    <w:rsid w:val="00304BCC"/>
    <w:rsid w:val="00310877"/>
    <w:rsid w:val="003165A3"/>
    <w:rsid w:val="00323CEC"/>
    <w:rsid w:val="00325C57"/>
    <w:rsid w:val="00330594"/>
    <w:rsid w:val="00342919"/>
    <w:rsid w:val="0035003F"/>
    <w:rsid w:val="0035391D"/>
    <w:rsid w:val="0036496B"/>
    <w:rsid w:val="00366C4D"/>
    <w:rsid w:val="0037123E"/>
    <w:rsid w:val="00376E01"/>
    <w:rsid w:val="0038594E"/>
    <w:rsid w:val="003949B4"/>
    <w:rsid w:val="003955F1"/>
    <w:rsid w:val="00396BA7"/>
    <w:rsid w:val="003974E7"/>
    <w:rsid w:val="00397705"/>
    <w:rsid w:val="00397C2B"/>
    <w:rsid w:val="003A244A"/>
    <w:rsid w:val="003B2011"/>
    <w:rsid w:val="003B3CEC"/>
    <w:rsid w:val="003B4A17"/>
    <w:rsid w:val="003C1E15"/>
    <w:rsid w:val="003C547B"/>
    <w:rsid w:val="003D2980"/>
    <w:rsid w:val="003D6364"/>
    <w:rsid w:val="003E55DC"/>
    <w:rsid w:val="003F0A5C"/>
    <w:rsid w:val="003F3095"/>
    <w:rsid w:val="00404A25"/>
    <w:rsid w:val="00417534"/>
    <w:rsid w:val="0042418E"/>
    <w:rsid w:val="004265AC"/>
    <w:rsid w:val="00441841"/>
    <w:rsid w:val="00443678"/>
    <w:rsid w:val="00454768"/>
    <w:rsid w:val="00454BA1"/>
    <w:rsid w:val="0046365F"/>
    <w:rsid w:val="00480669"/>
    <w:rsid w:val="00486B89"/>
    <w:rsid w:val="004A2BEA"/>
    <w:rsid w:val="004A6B51"/>
    <w:rsid w:val="004B3A4F"/>
    <w:rsid w:val="004B60E6"/>
    <w:rsid w:val="004C12B3"/>
    <w:rsid w:val="004C400A"/>
    <w:rsid w:val="004C5B34"/>
    <w:rsid w:val="004C5E70"/>
    <w:rsid w:val="004D3239"/>
    <w:rsid w:val="004E5AA7"/>
    <w:rsid w:val="004E6D7C"/>
    <w:rsid w:val="004F2F8F"/>
    <w:rsid w:val="004F582C"/>
    <w:rsid w:val="004F7662"/>
    <w:rsid w:val="005026E0"/>
    <w:rsid w:val="005056EB"/>
    <w:rsid w:val="00505FDC"/>
    <w:rsid w:val="00510BBC"/>
    <w:rsid w:val="00515D47"/>
    <w:rsid w:val="0052012C"/>
    <w:rsid w:val="00526209"/>
    <w:rsid w:val="00526616"/>
    <w:rsid w:val="0052712A"/>
    <w:rsid w:val="00537907"/>
    <w:rsid w:val="00540477"/>
    <w:rsid w:val="005805C8"/>
    <w:rsid w:val="00593B8E"/>
    <w:rsid w:val="0059575D"/>
    <w:rsid w:val="00596D60"/>
    <w:rsid w:val="005A74E9"/>
    <w:rsid w:val="005A7C48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06532"/>
    <w:rsid w:val="00616F34"/>
    <w:rsid w:val="00621451"/>
    <w:rsid w:val="00630A3A"/>
    <w:rsid w:val="00635BC1"/>
    <w:rsid w:val="00637612"/>
    <w:rsid w:val="00641B73"/>
    <w:rsid w:val="0064399A"/>
    <w:rsid w:val="00645806"/>
    <w:rsid w:val="0064588B"/>
    <w:rsid w:val="00651C8C"/>
    <w:rsid w:val="00653E19"/>
    <w:rsid w:val="0066051A"/>
    <w:rsid w:val="006629EE"/>
    <w:rsid w:val="0067283C"/>
    <w:rsid w:val="0068061D"/>
    <w:rsid w:val="00680986"/>
    <w:rsid w:val="00684D35"/>
    <w:rsid w:val="00685DEE"/>
    <w:rsid w:val="006957C3"/>
    <w:rsid w:val="00697F76"/>
    <w:rsid w:val="006A4C1A"/>
    <w:rsid w:val="006B75A1"/>
    <w:rsid w:val="006C065C"/>
    <w:rsid w:val="006C4ED3"/>
    <w:rsid w:val="006C7D3E"/>
    <w:rsid w:val="006D1918"/>
    <w:rsid w:val="006D1D37"/>
    <w:rsid w:val="006D39E8"/>
    <w:rsid w:val="006E02CD"/>
    <w:rsid w:val="006E04E1"/>
    <w:rsid w:val="006E5671"/>
    <w:rsid w:val="006E6B24"/>
    <w:rsid w:val="006F5E48"/>
    <w:rsid w:val="007017AA"/>
    <w:rsid w:val="007037D2"/>
    <w:rsid w:val="007109BD"/>
    <w:rsid w:val="0071333B"/>
    <w:rsid w:val="0071419D"/>
    <w:rsid w:val="00716ABF"/>
    <w:rsid w:val="00724247"/>
    <w:rsid w:val="00725D11"/>
    <w:rsid w:val="00727683"/>
    <w:rsid w:val="00734ABA"/>
    <w:rsid w:val="007357FC"/>
    <w:rsid w:val="007365F3"/>
    <w:rsid w:val="007435C5"/>
    <w:rsid w:val="00746ABB"/>
    <w:rsid w:val="0075597A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C5326"/>
    <w:rsid w:val="007D2D71"/>
    <w:rsid w:val="007D7BEB"/>
    <w:rsid w:val="007E5004"/>
    <w:rsid w:val="007E5A4A"/>
    <w:rsid w:val="00821A23"/>
    <w:rsid w:val="00823CDD"/>
    <w:rsid w:val="0082633D"/>
    <w:rsid w:val="0082676F"/>
    <w:rsid w:val="0083341D"/>
    <w:rsid w:val="00834CBB"/>
    <w:rsid w:val="00845E2D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C6C76"/>
    <w:rsid w:val="008D60FC"/>
    <w:rsid w:val="008E754C"/>
    <w:rsid w:val="008E7C2A"/>
    <w:rsid w:val="008F3787"/>
    <w:rsid w:val="00907F1F"/>
    <w:rsid w:val="00910F81"/>
    <w:rsid w:val="00917935"/>
    <w:rsid w:val="0092127C"/>
    <w:rsid w:val="00921F88"/>
    <w:rsid w:val="0092342E"/>
    <w:rsid w:val="00933A07"/>
    <w:rsid w:val="00937920"/>
    <w:rsid w:val="00945B16"/>
    <w:rsid w:val="00946E8C"/>
    <w:rsid w:val="00960C7E"/>
    <w:rsid w:val="009726A8"/>
    <w:rsid w:val="00990987"/>
    <w:rsid w:val="009936CA"/>
    <w:rsid w:val="00995983"/>
    <w:rsid w:val="00996107"/>
    <w:rsid w:val="00996834"/>
    <w:rsid w:val="009A66A3"/>
    <w:rsid w:val="009B0392"/>
    <w:rsid w:val="009B147B"/>
    <w:rsid w:val="009B3379"/>
    <w:rsid w:val="009B6400"/>
    <w:rsid w:val="009C646C"/>
    <w:rsid w:val="009C7EA5"/>
    <w:rsid w:val="009D355D"/>
    <w:rsid w:val="009D4C70"/>
    <w:rsid w:val="009D7E2B"/>
    <w:rsid w:val="009E2069"/>
    <w:rsid w:val="009F785E"/>
    <w:rsid w:val="00A00391"/>
    <w:rsid w:val="00A049AD"/>
    <w:rsid w:val="00A07BBB"/>
    <w:rsid w:val="00A117DF"/>
    <w:rsid w:val="00A159F5"/>
    <w:rsid w:val="00A1738D"/>
    <w:rsid w:val="00A202EA"/>
    <w:rsid w:val="00A204D5"/>
    <w:rsid w:val="00A2462A"/>
    <w:rsid w:val="00A25EB0"/>
    <w:rsid w:val="00A30F33"/>
    <w:rsid w:val="00A3552B"/>
    <w:rsid w:val="00A46F6D"/>
    <w:rsid w:val="00A47D0A"/>
    <w:rsid w:val="00A50599"/>
    <w:rsid w:val="00A5199E"/>
    <w:rsid w:val="00A52F77"/>
    <w:rsid w:val="00A539F3"/>
    <w:rsid w:val="00A55E47"/>
    <w:rsid w:val="00A66D36"/>
    <w:rsid w:val="00A7180B"/>
    <w:rsid w:val="00A72427"/>
    <w:rsid w:val="00A73FEF"/>
    <w:rsid w:val="00A839DE"/>
    <w:rsid w:val="00A8713B"/>
    <w:rsid w:val="00A90997"/>
    <w:rsid w:val="00A93005"/>
    <w:rsid w:val="00A96F98"/>
    <w:rsid w:val="00AA521C"/>
    <w:rsid w:val="00AA53EF"/>
    <w:rsid w:val="00AB679C"/>
    <w:rsid w:val="00AB6BE7"/>
    <w:rsid w:val="00AB6BEC"/>
    <w:rsid w:val="00AC65BE"/>
    <w:rsid w:val="00AD0391"/>
    <w:rsid w:val="00AD4235"/>
    <w:rsid w:val="00AE670F"/>
    <w:rsid w:val="00AF1F70"/>
    <w:rsid w:val="00AF5B12"/>
    <w:rsid w:val="00B0074A"/>
    <w:rsid w:val="00B00B9F"/>
    <w:rsid w:val="00B17FF2"/>
    <w:rsid w:val="00B2651B"/>
    <w:rsid w:val="00B368AA"/>
    <w:rsid w:val="00B40064"/>
    <w:rsid w:val="00B474DB"/>
    <w:rsid w:val="00B53F65"/>
    <w:rsid w:val="00B621E3"/>
    <w:rsid w:val="00B735AC"/>
    <w:rsid w:val="00B754C3"/>
    <w:rsid w:val="00B81F2E"/>
    <w:rsid w:val="00B836FC"/>
    <w:rsid w:val="00B95952"/>
    <w:rsid w:val="00B97078"/>
    <w:rsid w:val="00BA1869"/>
    <w:rsid w:val="00BA4E1E"/>
    <w:rsid w:val="00BA61CE"/>
    <w:rsid w:val="00BB3432"/>
    <w:rsid w:val="00BC6CB6"/>
    <w:rsid w:val="00BD21CA"/>
    <w:rsid w:val="00BD416C"/>
    <w:rsid w:val="00BD6A05"/>
    <w:rsid w:val="00BE12AD"/>
    <w:rsid w:val="00BE331B"/>
    <w:rsid w:val="00BE491A"/>
    <w:rsid w:val="00BF1102"/>
    <w:rsid w:val="00BF266D"/>
    <w:rsid w:val="00C04B54"/>
    <w:rsid w:val="00C11020"/>
    <w:rsid w:val="00C178B0"/>
    <w:rsid w:val="00C225FC"/>
    <w:rsid w:val="00C235A3"/>
    <w:rsid w:val="00C32B17"/>
    <w:rsid w:val="00C464DC"/>
    <w:rsid w:val="00C47796"/>
    <w:rsid w:val="00C51B33"/>
    <w:rsid w:val="00C523FE"/>
    <w:rsid w:val="00C52D4D"/>
    <w:rsid w:val="00C71552"/>
    <w:rsid w:val="00C72565"/>
    <w:rsid w:val="00C7627A"/>
    <w:rsid w:val="00C7694B"/>
    <w:rsid w:val="00C7794B"/>
    <w:rsid w:val="00C830D1"/>
    <w:rsid w:val="00C8474B"/>
    <w:rsid w:val="00C85A11"/>
    <w:rsid w:val="00C90CE4"/>
    <w:rsid w:val="00CA18AA"/>
    <w:rsid w:val="00CA372C"/>
    <w:rsid w:val="00CA5EFB"/>
    <w:rsid w:val="00CB00E3"/>
    <w:rsid w:val="00CB1519"/>
    <w:rsid w:val="00CB2A68"/>
    <w:rsid w:val="00CB542F"/>
    <w:rsid w:val="00CB7424"/>
    <w:rsid w:val="00CB7E62"/>
    <w:rsid w:val="00CC1C69"/>
    <w:rsid w:val="00CC34F7"/>
    <w:rsid w:val="00CC492D"/>
    <w:rsid w:val="00CD3037"/>
    <w:rsid w:val="00CE0B08"/>
    <w:rsid w:val="00CE1B91"/>
    <w:rsid w:val="00CE2396"/>
    <w:rsid w:val="00CE7060"/>
    <w:rsid w:val="00CF0CBA"/>
    <w:rsid w:val="00CF418E"/>
    <w:rsid w:val="00D0339B"/>
    <w:rsid w:val="00D07A48"/>
    <w:rsid w:val="00D22E83"/>
    <w:rsid w:val="00D27BD7"/>
    <w:rsid w:val="00D30AC6"/>
    <w:rsid w:val="00D30F71"/>
    <w:rsid w:val="00D339AB"/>
    <w:rsid w:val="00D343D4"/>
    <w:rsid w:val="00D35E94"/>
    <w:rsid w:val="00D50D44"/>
    <w:rsid w:val="00D528F9"/>
    <w:rsid w:val="00D5566D"/>
    <w:rsid w:val="00D6478F"/>
    <w:rsid w:val="00D64EFA"/>
    <w:rsid w:val="00D67036"/>
    <w:rsid w:val="00D81739"/>
    <w:rsid w:val="00D841E2"/>
    <w:rsid w:val="00D92CBE"/>
    <w:rsid w:val="00DA6BD4"/>
    <w:rsid w:val="00DB7B5A"/>
    <w:rsid w:val="00DB7F5B"/>
    <w:rsid w:val="00DC35E9"/>
    <w:rsid w:val="00DC50C5"/>
    <w:rsid w:val="00DD7427"/>
    <w:rsid w:val="00DE17BC"/>
    <w:rsid w:val="00DE31A5"/>
    <w:rsid w:val="00DF1746"/>
    <w:rsid w:val="00DF1799"/>
    <w:rsid w:val="00DF5D49"/>
    <w:rsid w:val="00DF6685"/>
    <w:rsid w:val="00E01ECD"/>
    <w:rsid w:val="00E041C7"/>
    <w:rsid w:val="00E048C2"/>
    <w:rsid w:val="00E121BD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537D"/>
    <w:rsid w:val="00EB0596"/>
    <w:rsid w:val="00EB0DB7"/>
    <w:rsid w:val="00EB1894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133"/>
    <w:rsid w:val="00F14EC7"/>
    <w:rsid w:val="00F150D9"/>
    <w:rsid w:val="00F21EBF"/>
    <w:rsid w:val="00F2782E"/>
    <w:rsid w:val="00F32493"/>
    <w:rsid w:val="00F358CB"/>
    <w:rsid w:val="00F36B00"/>
    <w:rsid w:val="00F37E2C"/>
    <w:rsid w:val="00F450AE"/>
    <w:rsid w:val="00F47AB4"/>
    <w:rsid w:val="00F50F53"/>
    <w:rsid w:val="00F57961"/>
    <w:rsid w:val="00F57BE3"/>
    <w:rsid w:val="00F6351E"/>
    <w:rsid w:val="00F65415"/>
    <w:rsid w:val="00F761E3"/>
    <w:rsid w:val="00F84494"/>
    <w:rsid w:val="00F929D6"/>
    <w:rsid w:val="00F94D25"/>
    <w:rsid w:val="00FC036B"/>
    <w:rsid w:val="00FC29CF"/>
    <w:rsid w:val="00FC3356"/>
    <w:rsid w:val="00FC3516"/>
    <w:rsid w:val="00FC70C5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  <w:style w:type="character" w:customStyle="1" w:styleId="apple-converted-space">
    <w:name w:val="apple-converted-space"/>
    <w:basedOn w:val="a0"/>
    <w:rsid w:val="002C113F"/>
  </w:style>
  <w:style w:type="paragraph" w:styleId="ab">
    <w:name w:val="footer"/>
    <w:basedOn w:val="a"/>
    <w:link w:val="ac"/>
    <w:rsid w:val="00F150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50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9D1EB-E28B-477A-B455-E8DF61BD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2018-03-23T11:15:00Z</cp:lastPrinted>
  <dcterms:created xsi:type="dcterms:W3CDTF">2018-11-20T11:53:00Z</dcterms:created>
  <dcterms:modified xsi:type="dcterms:W3CDTF">2018-11-20T11:53:00Z</dcterms:modified>
</cp:coreProperties>
</file>